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73B" w:rsidRPr="00927DBD" w:rsidRDefault="0079573B" w:rsidP="0079573B">
      <w:pPr>
        <w:spacing w:line="276" w:lineRule="auto"/>
        <w:jc w:val="center"/>
        <w:rPr>
          <w:b/>
          <w:bCs/>
        </w:rPr>
      </w:pPr>
      <w:bookmarkStart w:id="0" w:name="_GoBack"/>
      <w:bookmarkEnd w:id="0"/>
      <w:r w:rsidRPr="00927DBD">
        <w:rPr>
          <w:b/>
          <w:bCs/>
        </w:rPr>
        <w:t xml:space="preserve">Gymnázium a ZŠ Sándora Máraiho s vyučovacím jazykom maďarským, </w:t>
      </w:r>
    </w:p>
    <w:p w:rsidR="0079573B" w:rsidRPr="00927DBD" w:rsidRDefault="0079573B" w:rsidP="0079573B">
      <w:pPr>
        <w:spacing w:line="276" w:lineRule="auto"/>
        <w:jc w:val="center"/>
        <w:rPr>
          <w:b/>
          <w:bCs/>
        </w:rPr>
      </w:pPr>
      <w:r w:rsidRPr="00927DBD">
        <w:rPr>
          <w:b/>
          <w:bCs/>
        </w:rPr>
        <w:t>Kuzmányho 6, 041 74 Košice</w:t>
      </w:r>
    </w:p>
    <w:p w:rsidR="0079573B" w:rsidRPr="00927DBD" w:rsidRDefault="0079573B" w:rsidP="0079573B">
      <w:pPr>
        <w:spacing w:line="276" w:lineRule="auto"/>
        <w:jc w:val="center"/>
        <w:rPr>
          <w:b/>
          <w:bCs/>
        </w:rPr>
      </w:pPr>
    </w:p>
    <w:p w:rsidR="0079573B" w:rsidRPr="00927DBD" w:rsidRDefault="0079573B" w:rsidP="0079573B">
      <w:pPr>
        <w:spacing w:line="276" w:lineRule="auto"/>
        <w:jc w:val="center"/>
        <w:rPr>
          <w:b/>
          <w:bCs/>
        </w:rPr>
      </w:pPr>
      <w:r w:rsidRPr="00927DBD">
        <w:rPr>
          <w:b/>
          <w:bCs/>
        </w:rPr>
        <w:t>Učebné osnovy vyučovacieho predmetu dejepis</w:t>
      </w:r>
    </w:p>
    <w:p w:rsidR="0079573B" w:rsidRPr="00927DBD" w:rsidRDefault="0079573B" w:rsidP="0079573B">
      <w:pPr>
        <w:spacing w:line="276" w:lineRule="auto"/>
        <w:rPr>
          <w:b/>
          <w:bCs/>
        </w:rPr>
      </w:pPr>
    </w:p>
    <w:p w:rsidR="0079573B" w:rsidRPr="00910007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 w:rsidRPr="00927DBD">
        <w:rPr>
          <w:b/>
        </w:rPr>
        <w:t>Názov predmetu:</w:t>
      </w:r>
      <w:r>
        <w:rPr>
          <w:b/>
        </w:rPr>
        <w:t xml:space="preserve"> </w:t>
      </w:r>
      <w:r>
        <w:t>Seminár z</w:t>
      </w:r>
      <w:r w:rsidRPr="00927DBD">
        <w:t xml:space="preserve"> </w:t>
      </w:r>
      <w:r>
        <w:t>d</w:t>
      </w:r>
      <w:r w:rsidRPr="00927DBD">
        <w:t>ejepis</w:t>
      </w:r>
    </w:p>
    <w:p w:rsidR="0079573B" w:rsidRPr="00927DBD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>
        <w:rPr>
          <w:b/>
        </w:rPr>
        <w:t>Časový rozsah:</w:t>
      </w:r>
    </w:p>
    <w:p w:rsidR="0079573B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  <w:spacing w:line="276" w:lineRule="auto"/>
      </w:pPr>
      <w:r w:rsidRPr="00927DBD">
        <w:t>I</w:t>
      </w:r>
      <w:r>
        <w:t>I</w:t>
      </w:r>
      <w:r w:rsidRPr="00927DBD">
        <w:t>I. ročník: 2 hodiny/týždeň (ročne 66 hodín)</w:t>
      </w:r>
      <w:r>
        <w:t xml:space="preserve"> </w:t>
      </w:r>
    </w:p>
    <w:p w:rsidR="0079573B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  <w:spacing w:line="276" w:lineRule="auto"/>
      </w:pPr>
      <w:r>
        <w:t xml:space="preserve">IV. ročník: 2 hodiny/ týždenne ( ročne </w:t>
      </w:r>
      <w:r w:rsidR="002F3664">
        <w:t>59</w:t>
      </w:r>
      <w:r>
        <w:t xml:space="preserve"> hodín)</w:t>
      </w:r>
    </w:p>
    <w:p w:rsidR="0079573B" w:rsidRPr="00927DBD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 w:rsidRPr="00927DBD">
        <w:rPr>
          <w:b/>
        </w:rPr>
        <w:t>Názov Štátneho vzdelávacieho programu:</w:t>
      </w:r>
      <w:r w:rsidRPr="00927DBD">
        <w:t xml:space="preserve"> </w:t>
      </w:r>
      <w:r w:rsidRPr="00927DBD">
        <w:br/>
      </w:r>
      <w:r>
        <w:t>Schválilo ministerstvo školstva, vedy, výskum a športu Slovenskej republiky dňa 20. marca 2015 pod číslom 2015 – 7846/10840:1-10B0 ako súčasť Štátneho vzdelávacieho programu pre gymnázia s platnosťou od 1. septembra 2015</w:t>
      </w:r>
    </w:p>
    <w:p w:rsidR="0079573B" w:rsidRPr="00927DBD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 w:rsidRPr="00927DBD">
        <w:rPr>
          <w:b/>
        </w:rPr>
        <w:t xml:space="preserve">Názov Školského vzdelávacieho programu:                                                                    </w:t>
      </w:r>
      <w:proofErr w:type="spellStart"/>
      <w:r w:rsidRPr="00927DBD">
        <w:rPr>
          <w:b/>
        </w:rPr>
        <w:t>ŠkVP</w:t>
      </w:r>
      <w:proofErr w:type="spellEnd"/>
      <w:r w:rsidRPr="00927DBD">
        <w:rPr>
          <w:b/>
        </w:rPr>
        <w:t xml:space="preserve"> </w:t>
      </w:r>
      <w:r w:rsidRPr="00927DBD">
        <w:t>Gymnázium a základná škola Sándora Máraiho s vyučovacím jazykom maďarským, Kuzmányho 6, 041 74 Košice</w:t>
      </w:r>
    </w:p>
    <w:p w:rsidR="0079573B" w:rsidRPr="00927DBD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lang w:val="hu-HU"/>
        </w:rPr>
      </w:pPr>
      <w:r w:rsidRPr="00927DBD">
        <w:rPr>
          <w:b/>
        </w:rPr>
        <w:t>Stupeň vzdelania:</w:t>
      </w:r>
      <w:r w:rsidRPr="00927DBD">
        <w:t xml:space="preserve"> </w:t>
      </w:r>
      <w:r>
        <w:t>vyššie sekundárne</w:t>
      </w:r>
    </w:p>
    <w:p w:rsidR="0079573B" w:rsidRPr="00927DBD" w:rsidRDefault="0079573B" w:rsidP="00795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 w:rsidRPr="00927DBD">
        <w:rPr>
          <w:b/>
        </w:rPr>
        <w:t>Vyučovací jazyk:</w:t>
      </w:r>
      <w:r w:rsidRPr="00927DBD">
        <w:t xml:space="preserve"> maďarský</w:t>
      </w:r>
    </w:p>
    <w:p w:rsidR="007F0A0B" w:rsidRDefault="007F0A0B"/>
    <w:p w:rsidR="00A638D6" w:rsidRDefault="00A638D6" w:rsidP="00A638D6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Charakteristika vyučovacieho predmetu </w:t>
      </w:r>
    </w:p>
    <w:p w:rsidR="00A638D6" w:rsidRDefault="00A638D6" w:rsidP="00A638D6">
      <w:pPr>
        <w:pStyle w:val="Default"/>
        <w:spacing w:after="120" w:line="276" w:lineRule="auto"/>
        <w:ind w:firstLine="708"/>
        <w:jc w:val="both"/>
      </w:pPr>
      <w:r>
        <w:t xml:space="preserve">Seminár z dejepisu je voliteľným predmetom v rámci bloku dejepis a geografia. Ako predmet slúži na humanizáciu žiakov. V jeho priebehu si žiaci postupne osvojujú kultúru spoločenskej komunikácie a demokratické spôsoby svojho konania na základe oboznamovania sa s vývojom ľudskej spoločnosti najmä z hľadiska aspektu konajúcich osôb, či skupín ľudí a tiež prostredníctvom pohľadov na dôležité formy života spoločnosti v jednotlivých historických obdobiach. </w:t>
      </w:r>
    </w:p>
    <w:p w:rsidR="00A638D6" w:rsidRDefault="00A638D6" w:rsidP="00A638D6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bCs/>
        </w:rPr>
      </w:pPr>
      <w:r>
        <w:rPr>
          <w:bCs/>
        </w:rPr>
        <w:t xml:space="preserve">Hlavnou funkciou predmetu je </w:t>
      </w:r>
      <w:r>
        <w:t xml:space="preserve">kultivovanie historického vedomia žiaka ako celistvej osobnosti a uchovanie kontinuity historickej pamäti v zmysle odovzdávania historickej skúsenosti či už z miestnej, regionálnej, celoslovenskej, európskej alebo svetovej perspektívy. Súčasťou jej odovzdávania je predovšetkým postupné poznávanie takých historických udalostí, dejov, javov a procesov v priestore a čase, ktoré zásadným spôsobom ovplyvnili vývoj slovenskej spoločnosti a premietli sa do obrazu našej prítomnosti. Pričom sa zaoberá s javmi, v ktorých môžeme nájsť z väčšej časti korene súčasných spoločenských problémov. </w:t>
      </w:r>
    </w:p>
    <w:p w:rsidR="00A638D6" w:rsidRDefault="00A638D6" w:rsidP="00A638D6">
      <w:pPr>
        <w:spacing w:line="276" w:lineRule="auto"/>
        <w:ind w:firstLine="708"/>
        <w:jc w:val="both"/>
      </w:pPr>
      <w:r>
        <w:t>Predmet prispieva k rozvíjaniu hodnotovej škály demokratickej spoločnosti. Rovnako dôležitosť pripisuje aj demokratickým hodnotám európskej civilizácie.</w:t>
      </w:r>
    </w:p>
    <w:p w:rsidR="00A638D6" w:rsidRDefault="00A638D6" w:rsidP="00A638D6">
      <w:pPr>
        <w:spacing w:line="276" w:lineRule="auto"/>
        <w:jc w:val="both"/>
        <w:rPr>
          <w:highlight w:val="yellow"/>
        </w:rPr>
      </w:pPr>
    </w:p>
    <w:p w:rsidR="00A638D6" w:rsidRDefault="00A638D6" w:rsidP="00A638D6">
      <w:pPr>
        <w:tabs>
          <w:tab w:val="left" w:pos="3617"/>
        </w:tabs>
        <w:jc w:val="both"/>
      </w:pPr>
      <w:r>
        <w:t xml:space="preserve"> </w:t>
      </w:r>
    </w:p>
    <w:p w:rsidR="00A638D6" w:rsidRDefault="00A638D6" w:rsidP="00A638D6">
      <w:pPr>
        <w:spacing w:line="276" w:lineRule="auto"/>
        <w:jc w:val="center"/>
        <w:rPr>
          <w:b/>
          <w:color w:val="000000"/>
        </w:rPr>
      </w:pPr>
    </w:p>
    <w:p w:rsidR="00A638D6" w:rsidRDefault="00A638D6" w:rsidP="00A638D6">
      <w:pPr>
        <w:spacing w:line="276" w:lineRule="auto"/>
        <w:jc w:val="center"/>
        <w:rPr>
          <w:b/>
          <w:color w:val="000000"/>
        </w:rPr>
      </w:pPr>
    </w:p>
    <w:p w:rsidR="00A638D6" w:rsidRDefault="00A638D6" w:rsidP="00A638D6">
      <w:pPr>
        <w:spacing w:line="276" w:lineRule="auto"/>
        <w:jc w:val="center"/>
        <w:rPr>
          <w:b/>
          <w:color w:val="000000"/>
        </w:rPr>
      </w:pPr>
    </w:p>
    <w:p w:rsidR="00A638D6" w:rsidRDefault="00A638D6" w:rsidP="00A638D6">
      <w:pPr>
        <w:spacing w:line="276" w:lineRule="auto"/>
        <w:jc w:val="center"/>
        <w:rPr>
          <w:b/>
          <w:color w:val="000000"/>
        </w:rPr>
      </w:pPr>
    </w:p>
    <w:p w:rsidR="00A638D6" w:rsidRDefault="00A638D6" w:rsidP="00A638D6">
      <w:pPr>
        <w:spacing w:line="276" w:lineRule="auto"/>
        <w:jc w:val="center"/>
        <w:rPr>
          <w:b/>
          <w:color w:val="000000"/>
        </w:rPr>
      </w:pPr>
    </w:p>
    <w:p w:rsidR="00A638D6" w:rsidRDefault="00A638D6" w:rsidP="00A638D6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Ciele vyučovacieho predmetu</w:t>
      </w:r>
    </w:p>
    <w:p w:rsidR="00A638D6" w:rsidRDefault="00A638D6" w:rsidP="00A638D6">
      <w:pPr>
        <w:tabs>
          <w:tab w:val="left" w:pos="3617"/>
        </w:tabs>
        <w:jc w:val="center"/>
      </w:pPr>
    </w:p>
    <w:p w:rsidR="00A638D6" w:rsidRDefault="00A638D6" w:rsidP="00A638D6">
      <w:pPr>
        <w:autoSpaceDE w:val="0"/>
        <w:autoSpaceDN w:val="0"/>
        <w:adjustRightInd w:val="0"/>
        <w:rPr>
          <w:rFonts w:ascii="Symbol" w:eastAsiaTheme="minorHAnsi" w:hAnsi="Symbol" w:cs="Symbol"/>
          <w:color w:val="000000"/>
          <w:lang w:eastAsia="en-US"/>
        </w:rPr>
      </w:pPr>
    </w:p>
    <w:p w:rsidR="00A638D6" w:rsidRDefault="00A638D6" w:rsidP="00A638D6">
      <w:pPr>
        <w:autoSpaceDE w:val="0"/>
        <w:autoSpaceDN w:val="0"/>
        <w:adjustRightInd w:val="0"/>
        <w:spacing w:after="181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poznávať históriu, ktorá nepredstavuje uzavretú minulosť so vždy konečnými a jednostrannými interpretáciami, </w:t>
      </w:r>
    </w:p>
    <w:p w:rsidR="00A638D6" w:rsidRDefault="00A638D6" w:rsidP="00A638D6">
      <w:pPr>
        <w:autoSpaceDE w:val="0"/>
        <w:autoSpaceDN w:val="0"/>
        <w:adjustRightInd w:val="0"/>
        <w:spacing w:after="181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poznávať históriu, ktorá je výsledkom mnohostranného a protirečivého procesu, </w:t>
      </w:r>
    </w:p>
    <w:p w:rsidR="00A638D6" w:rsidRDefault="00A638D6" w:rsidP="00A638D6">
      <w:pPr>
        <w:autoSpaceDE w:val="0"/>
        <w:autoSpaceDN w:val="0"/>
        <w:adjustRightInd w:val="0"/>
        <w:spacing w:after="181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skúmať históriu aj na základe čítania s porozumením rôznorodých a mnohostranných školských historických prameňov – stôp po minulosti ako základného predpokladu poznávať a porozumieť minulosti, </w:t>
      </w:r>
    </w:p>
    <w:p w:rsidR="00A638D6" w:rsidRDefault="00A638D6" w:rsidP="00A638D6">
      <w:pPr>
        <w:autoSpaceDE w:val="0"/>
        <w:autoSpaceDN w:val="0"/>
        <w:adjustRightInd w:val="0"/>
        <w:spacing w:after="181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 pochopiť, prečo sa história interpretuje rôznym spôsobom, </w:t>
      </w:r>
    </w:p>
    <w:p w:rsidR="00A638D6" w:rsidRDefault="00A638D6" w:rsidP="00A638D6">
      <w:pPr>
        <w:autoSpaceDE w:val="0"/>
        <w:autoSpaceDN w:val="0"/>
        <w:adjustRightInd w:val="0"/>
        <w:spacing w:after="181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rozvíjať komplex kompetencií – spôsobilostí, schopností klásť si v aktívnej činnosti kognitívne rôznorodé otázky, prostredníctvom ktorých žiaci riešia uvedené úlohy a problémy, </w:t>
      </w:r>
    </w:p>
    <w:p w:rsidR="00A638D6" w:rsidRDefault="00A638D6" w:rsidP="00A638D6">
      <w:pPr>
        <w:autoSpaceDE w:val="0"/>
        <w:autoSpaceDN w:val="0"/>
        <w:adjustRightInd w:val="0"/>
        <w:spacing w:after="181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rozvíjať a kultivovať kultúrny dialóg a otvorenú diskusiu ako základný princíp fungovania histórie i školského dejepisu v demokratickej spoločnosti, </w:t>
      </w:r>
    </w:p>
    <w:p w:rsidR="00A638D6" w:rsidRDefault="00A638D6" w:rsidP="00A638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- osvojiť si postupne spôsobilosť historickej kultúry ako schopnosti orientovať sa v mnohosti kultúrnych situácií, v ktorých sa stretávame s históriou</w:t>
      </w:r>
    </w:p>
    <w:p w:rsidR="00A638D6" w:rsidRDefault="00A638D6" w:rsidP="00A638D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A638D6" w:rsidRDefault="00A638D6" w:rsidP="00A638D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A638D6" w:rsidRDefault="00A638D6" w:rsidP="00A638D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A638D6" w:rsidRDefault="00A638D6" w:rsidP="00A638D6">
      <w:pPr>
        <w:tabs>
          <w:tab w:val="left" w:pos="361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Základné predmetové kompetencie, ciele:</w:t>
      </w:r>
    </w:p>
    <w:p w:rsidR="00A638D6" w:rsidRDefault="00A638D6" w:rsidP="00A638D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Žiaci si kladú otázky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30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použijú ich na osvojovanie daných významov, ktoré súvisia s riešením základných operácií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30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 historickým časom </w:t>
      </w:r>
    </w:p>
    <w:p w:rsidR="00A638D6" w:rsidRDefault="00A638D6" w:rsidP="00A638D6">
      <w:pPr>
        <w:autoSpaceDE w:val="0"/>
        <w:autoSpaceDN w:val="0"/>
        <w:adjustRightInd w:val="0"/>
        <w:spacing w:after="303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- zaraďovať historické fakty, udalosti, javy, procesy chronologicky, </w:t>
      </w:r>
    </w:p>
    <w:p w:rsidR="00A638D6" w:rsidRDefault="00A638D6" w:rsidP="00A638D6">
      <w:pPr>
        <w:autoSpaceDE w:val="0"/>
        <w:autoSpaceDN w:val="0"/>
        <w:adjustRightInd w:val="0"/>
        <w:spacing w:after="303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-  zaraďovať historické fakty, udalosti, javy synchrónne, </w:t>
      </w:r>
    </w:p>
    <w:p w:rsidR="00A638D6" w:rsidRDefault="00A638D6" w:rsidP="00A638D6">
      <w:pPr>
        <w:autoSpaceDE w:val="0"/>
        <w:autoSpaceDN w:val="0"/>
        <w:adjustRightInd w:val="0"/>
        <w:spacing w:after="303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- vytvoriť chronologické a synchrónne tabuľky, </w:t>
      </w:r>
    </w:p>
    <w:p w:rsidR="00A638D6" w:rsidRDefault="00A638D6" w:rsidP="00A638D6">
      <w:pPr>
        <w:autoSpaceDE w:val="0"/>
        <w:autoSpaceDN w:val="0"/>
        <w:adjustRightInd w:val="0"/>
        <w:spacing w:after="303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- rozpoznať nerovnomernosť historického vývoja na základe prijatých kritérií, -</w:t>
      </w:r>
    </w:p>
    <w:p w:rsidR="00A638D6" w:rsidRDefault="00A638D6" w:rsidP="00A638D6">
      <w:pPr>
        <w:autoSpaceDE w:val="0"/>
        <w:autoSpaceDN w:val="0"/>
        <w:adjustRightInd w:val="0"/>
        <w:spacing w:after="303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 identifikovať rôzne časové štruktúry -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letopočet, dátum, obdobie, perióda, doba, moment, dlhé trvanie, krátke trvanie, medzník, periodizácia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.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 historickým priestorom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identifikovať známe geografické pamiatky krajiny,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lokalizovať určité miesto v geografickom priestore,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zaradiť historickú udalosť vo vymedzenom priestore,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porovnať jednotlivé historické a geografické udalosti v priestore,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rozlišovať medzi miestnymi, regionálnymi, národnými, globálnymi historickými javmi a procesmi,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rozpoznať rôznorodú podmienenosť medzi geografickým prostredím a životom človeka, spoločnosti.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 xml:space="preserve">s historickými faktami, udalosťami, javmi a procesmi a ich hodnotiacim posudzovaním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vyčleniť jednotlivú historickú udalosť, jav, proces, </w:t>
      </w:r>
    </w:p>
    <w:p w:rsidR="00A638D6" w:rsidRDefault="00A638D6" w:rsidP="00A638D6">
      <w:pPr>
        <w:autoSpaceDE w:val="0"/>
        <w:autoSpaceDN w:val="0"/>
        <w:adjustRightInd w:val="0"/>
        <w:jc w:val="both"/>
        <w:rPr>
          <w:rFonts w:ascii="Symbol" w:eastAsiaTheme="minorHAnsi" w:hAnsi="Symbol" w:cs="Symbol"/>
          <w:color w:val="000000"/>
          <w:lang w:eastAsia="en-US"/>
        </w:rPr>
      </w:pPr>
    </w:p>
    <w:p w:rsidR="00A638D6" w:rsidRDefault="00A638D6" w:rsidP="00A638D6">
      <w:p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ascii="Symbol" w:eastAsiaTheme="minorHAnsi" w:hAnsi="Symbol" w:cs="Symbol"/>
          <w:color w:val="000000"/>
          <w:sz w:val="23"/>
          <w:szCs w:val="23"/>
          <w:lang w:eastAsia="en-US"/>
        </w:rPr>
        <w:t></w:t>
      </w:r>
      <w:r>
        <w:rPr>
          <w:rFonts w:ascii="Symbol" w:eastAsiaTheme="minorHAnsi" w:hAnsi="Symbol" w:cs="Symbol"/>
          <w:color w:val="000000"/>
          <w:sz w:val="23"/>
          <w:szCs w:val="23"/>
          <w:lang w:eastAsia="en-US"/>
        </w:rPr>
        <w:t></w:t>
      </w:r>
      <w:r>
        <w:rPr>
          <w:rFonts w:ascii="Symbol" w:eastAsiaTheme="minorHAnsi" w:hAnsi="Symbol" w:cs="Symbol"/>
          <w:color w:val="000000"/>
          <w:sz w:val="23"/>
          <w:szCs w:val="23"/>
          <w:lang w:eastAsia="en-US"/>
        </w:rPr>
        <w:t>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charakterizovať historické udalosti, javy, procesy na základe určujúcich znakov,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určiť príčiny a vymedziť dôsledky historických udalostí, javov a procesov,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vymedziť a popísať základné znaky jednotlivých historických období, civilizácií, kultúr,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objasniť základné vývinové a typologické zvláštnosti historických období, civilizácií v jednotlivých krajinách, oblastiach a regiónoch,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vymedziť ekonomické, sociálne, politické a kultúrne faktory, ktoré názor a kritický pohľad ovplyvňovali historický vývoj,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vyjadriť k historickým faktom, udalostiam, javom a procesom svoj vlastný postoj.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aplikujú ich v nových situáciách, v „skúmateľských“ postojoch a pracovných postupoch pri analýze školských historických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písomných, obrazových, grafických a hmotných prameňov </w:t>
      </w: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–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stopách po minulosti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pri vymedzovaní predmetu skúmania,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kníhtlače,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pri analyzovaní štruktúry problému skúmania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o kníhtlači,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rozlišovaní kľúčových problémov, otázok spojených so základnými znakmi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kníhtlače,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vyjadrovaní toho, čo už vieme a čo ešte musíme odhaliť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o kníhtlači,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myslení v alternatívach,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prečo pisári odmietali vynález kníhtlače,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vytvorení plánu skúmania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kníhtlače,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komunikácii v „skúmateľskom“ tíme o výsledkoch skúmania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kníhtlače,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vytváraní záznamu zo skúmania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kníhtlače.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pri vyhľadávaní relevantných informácií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z rôznych zdrojov – textov verbálnych, obrazových, grafických i z textov kombinovaných,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vedeckých, literárnych, svedectiev, článkov, plagátov, máp, </w:t>
      </w:r>
    </w:p>
    <w:p w:rsidR="00A638D6" w:rsidRDefault="00A638D6" w:rsidP="00A638D6">
      <w:pPr>
        <w:autoSpaceDE w:val="0"/>
        <w:autoSpaceDN w:val="0"/>
        <w:adjustRightInd w:val="0"/>
        <w:jc w:val="both"/>
        <w:rPr>
          <w:rFonts w:ascii="Symbol" w:eastAsiaTheme="minorHAnsi" w:hAnsi="Symbol" w:cs="Symbol"/>
          <w:color w:val="000000"/>
          <w:lang w:eastAsia="en-US"/>
        </w:rPr>
      </w:pPr>
    </w:p>
    <w:p w:rsidR="00A638D6" w:rsidRDefault="00A638D6" w:rsidP="00A638D6">
      <w:p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ascii="Symbol" w:eastAsiaTheme="minorHAnsi" w:hAnsi="Symbol" w:cs="Symbol"/>
          <w:color w:val="000000"/>
          <w:sz w:val="23"/>
          <w:szCs w:val="23"/>
          <w:lang w:eastAsia="en-US"/>
        </w:rPr>
        <w:t></w:t>
      </w:r>
      <w:r>
        <w:rPr>
          <w:rFonts w:ascii="Symbol" w:eastAsiaTheme="minorHAnsi" w:hAnsi="Symbol" w:cs="Symbol"/>
          <w:color w:val="000000"/>
          <w:sz w:val="23"/>
          <w:szCs w:val="23"/>
          <w:lang w:eastAsia="en-US"/>
        </w:rPr>
        <w:t></w:t>
      </w:r>
      <w:r>
        <w:rPr>
          <w:rFonts w:eastAsiaTheme="minorHAnsi"/>
          <w:color w:val="000000"/>
          <w:sz w:val="23"/>
          <w:szCs w:val="23"/>
          <w:lang w:eastAsia="en-US"/>
        </w:rPr>
        <w:t xml:space="preserve">z učebníc, cvičebníc, pracovných zošitov, slovníka cudzích slov, atlasov, novín, časopisov, webových stránok, archeologických nálezísk,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z odbornej, populárno-vedeckej literatúry a historickej beletrie.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pri využívaní týchto informácií a verifikovaní ich hodnoty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vyberaní informácií,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z primárneho písomného prameňa, z karikatúry, fotografie, historického obrazu,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pri organizovaní informácií,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prostredníctvom mentálnych máp, schém, grafov,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pri porovnávaní informácií,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spoločné, podobné, rozdielne, staré, nové, skutočné, neskutočné, dobré, zlé,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pri rozlišovaní informácií,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rozlíšiť symboly na karikatúre, komikse,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zaraďovaní informácií,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na časovú priamku, do tabuľky, schémy, grafu,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kritickom zhodnotení rôznych zdrojov informácií,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plagátu, karikatúry, zhodnotení viacerých webových stránok na jednu tému.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pri štruktúrovaní výsledkov, výstupov a potvrdení vybraného postupu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zoradení výsledkov,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do chronologickej tabuľky, </w:t>
      </w:r>
      <w:proofErr w:type="spellStart"/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>Vennovho</w:t>
      </w:r>
      <w:proofErr w:type="spellEnd"/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diagramu, tezauru kľúčových pojmov, poznámok,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rozpoznaní podstatného od nepodstatného,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vymedzovaním historických pojmov, vzťahov medzi pojmami, faktov v rôznorodých textoch,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určovaní podstatného, kľúčového,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tvorbou mentálnej mapy,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 pri integrovaní výsledkov do chronologického a historického rámca,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pomocou časovej priamky,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83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vyhodnocovaní správnosti postupu,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kritickým overovaním historických faktov, </w:t>
      </w:r>
    </w:p>
    <w:p w:rsidR="00A638D6" w:rsidRPr="00A638D6" w:rsidRDefault="00A638D6" w:rsidP="00A638D6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638D6">
        <w:rPr>
          <w:rFonts w:eastAsiaTheme="minorHAnsi"/>
          <w:color w:val="000000"/>
          <w:sz w:val="23"/>
          <w:szCs w:val="23"/>
          <w:lang w:eastAsia="en-US"/>
        </w:rPr>
        <w:t xml:space="preserve">pri tvorbe súboru vlastných prác (portfólio), napr. </w:t>
      </w:r>
      <w:r w:rsidRPr="00A638D6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rôznorodými opakovacími zápismi, schémami, náčrtmi, kresbami, súbormi vlastných i cudzích textov a pod. </w:t>
      </w:r>
    </w:p>
    <w:p w:rsidR="00A638D6" w:rsidRDefault="00A638D6" w:rsidP="00A638D6">
      <w:pPr>
        <w:spacing w:line="276" w:lineRule="auto"/>
        <w:ind w:left="720"/>
        <w:jc w:val="both"/>
        <w:rPr>
          <w:b/>
        </w:rPr>
      </w:pPr>
    </w:p>
    <w:p w:rsidR="00A638D6" w:rsidRDefault="00A638D6" w:rsidP="00A638D6">
      <w:pPr>
        <w:spacing w:line="276" w:lineRule="auto"/>
        <w:ind w:left="720"/>
        <w:jc w:val="center"/>
      </w:pPr>
      <w:r>
        <w:rPr>
          <w:b/>
        </w:rPr>
        <w:t>Finančná gramotnosť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žiak vie posúdiť význam boja proti korupcii, ochrany proti praniu špinavých peňazí a ochrany finančných záujmov EÚ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proofErr w:type="spellStart"/>
      <w:r>
        <w:t>prijíme</w:t>
      </w:r>
      <w:proofErr w:type="spellEnd"/>
      <w:r>
        <w:t xml:space="preserve"> finančné rozhodnutia zvažovaním alternatív a dôsledkov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posúdi význam boja proti korupcii, ochrany proti praniu špinavých peňazí a ochrany finančných záujmov EÚ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identifikuje trestné činy, klasifikované ako korupcia /prijímanie úplatku, podplácanie, nepriama korupcia /, ako podvody, týkajúce sa ochrany finančných záujmov EÚ a ako pranie špinavých peňazí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opísať postup oznámenia korupcie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prijíma finančné rozhodnutia zvažovaním alternatív a dôsledkov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analyzuje vplyv inflácie na hodnotu peňazí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porozumie a orientuje sa v zabezpečovaní životných potrieb jednotlivca a rodiny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vyhodnotí vzťah práce a osobného príjmu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identifikuje zdroje osobných príjmov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pozná a harmonizuje osobné, rodinné, spoločenské potreby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vysvetlí pojem mzda, rozlíši nominálnu a reálnu mzdu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vysvetlí vplyv inflácie na príjem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vysvetlí daňový a odvodový systém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rozlíši cenu práce a hrubú mzdu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zhodnotiť spôsoby, ako sa vyhnúť problémom so zadlžením alebo ako ich zvládnuť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uvedie príklady legálnych a nelegálnych postupov pri vymáhaní dlhov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zhodnotí investičné alternatívy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vysvetlí rozdiel medzi sporením a investovaním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>vysvetlí, akým spôsobom investovanie zhodnocuje majetok a pomáha pri plnení finančných cieľov</w:t>
      </w:r>
    </w:p>
    <w:p w:rsidR="00A638D6" w:rsidRDefault="00A638D6" w:rsidP="00A638D6">
      <w:pPr>
        <w:numPr>
          <w:ilvl w:val="0"/>
          <w:numId w:val="1"/>
        </w:numPr>
        <w:spacing w:line="276" w:lineRule="auto"/>
        <w:jc w:val="both"/>
      </w:pPr>
      <w:r>
        <w:t xml:space="preserve">vysvetlí, ako inflácia ovplyvňuje výnosy z </w:t>
      </w:r>
      <w:proofErr w:type="spellStart"/>
      <w:r>
        <w:t>investicií</w:t>
      </w:r>
      <w:proofErr w:type="spellEnd"/>
    </w:p>
    <w:p w:rsidR="00A638D6" w:rsidRDefault="00A638D6" w:rsidP="00A638D6">
      <w:pPr>
        <w:spacing w:line="276" w:lineRule="auto"/>
        <w:ind w:left="720"/>
        <w:jc w:val="both"/>
      </w:pPr>
    </w:p>
    <w:p w:rsidR="00A638D6" w:rsidRDefault="00A638D6" w:rsidP="00A638D6">
      <w:pPr>
        <w:spacing w:line="276" w:lineRule="auto"/>
        <w:jc w:val="center"/>
        <w:rPr>
          <w:b/>
        </w:rPr>
      </w:pPr>
      <w:r>
        <w:rPr>
          <w:b/>
        </w:rPr>
        <w:t>Tematické celky predmetu dejepis (hlavné okruhy vzdelávania):</w:t>
      </w:r>
    </w:p>
    <w:p w:rsidR="00A638D6" w:rsidRDefault="00A638D6" w:rsidP="00A638D6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III.</w:t>
      </w:r>
      <w:r w:rsidR="00975736">
        <w:rPr>
          <w:b/>
          <w:u w:val="single"/>
        </w:rPr>
        <w:t>/IV.</w:t>
      </w:r>
      <w:r>
        <w:rPr>
          <w:b/>
          <w:u w:val="single"/>
        </w:rPr>
        <w:t xml:space="preserve"> ročník: 66 </w:t>
      </w:r>
      <w:r w:rsidR="00AA567D">
        <w:rPr>
          <w:b/>
          <w:u w:val="single"/>
        </w:rPr>
        <w:t xml:space="preserve"> - 59 </w:t>
      </w:r>
      <w:r>
        <w:rPr>
          <w:b/>
          <w:u w:val="single"/>
        </w:rPr>
        <w:t>hodín</w:t>
      </w:r>
    </w:p>
    <w:p w:rsidR="008C3861" w:rsidRDefault="008C3861" w:rsidP="008C3861">
      <w:pPr>
        <w:spacing w:line="276" w:lineRule="auto"/>
        <w:jc w:val="both"/>
      </w:pPr>
      <w:r>
        <w:t>1</w:t>
      </w:r>
      <w:r w:rsidRPr="00927DBD">
        <w:t xml:space="preserve">. </w:t>
      </w:r>
      <w:r>
        <w:t>Z historikovej  diele - skúmanie historických prameňov, textov</w:t>
      </w:r>
    </w:p>
    <w:p w:rsidR="008C3861" w:rsidRPr="00927DBD" w:rsidRDefault="008C3861" w:rsidP="008C3861">
      <w:pPr>
        <w:spacing w:line="276" w:lineRule="auto"/>
        <w:jc w:val="both"/>
      </w:pPr>
      <w:r>
        <w:t>2</w:t>
      </w:r>
      <w:r w:rsidRPr="00927DBD">
        <w:t xml:space="preserve">. </w:t>
      </w:r>
      <w:r>
        <w:t>Z údolí veľkých riek - skúmanie historických prameňov, textov</w:t>
      </w:r>
    </w:p>
    <w:p w:rsidR="008C3861" w:rsidRDefault="008C3861" w:rsidP="008C3861">
      <w:pPr>
        <w:spacing w:line="276" w:lineRule="auto"/>
        <w:jc w:val="both"/>
      </w:pPr>
      <w:r w:rsidRPr="00927DBD">
        <w:t xml:space="preserve">3. </w:t>
      </w:r>
      <w:r>
        <w:t>Stopy antiky - skúmanie historických prameňov, textov</w:t>
      </w:r>
    </w:p>
    <w:p w:rsidR="008C3861" w:rsidRDefault="008C3861" w:rsidP="008C3861">
      <w:pPr>
        <w:spacing w:line="276" w:lineRule="auto"/>
        <w:jc w:val="both"/>
      </w:pPr>
      <w:r>
        <w:t>4. Stopy stredovek</w:t>
      </w:r>
      <w:r w:rsidRPr="008C3861">
        <w:t xml:space="preserve"> </w:t>
      </w:r>
      <w:r>
        <w:t xml:space="preserve"> - skúmanie historických prameňov, textov</w:t>
      </w:r>
    </w:p>
    <w:p w:rsidR="008C3861" w:rsidRDefault="008C3861" w:rsidP="008C3861">
      <w:pPr>
        <w:spacing w:line="276" w:lineRule="auto"/>
        <w:jc w:val="both"/>
      </w:pPr>
      <w:r>
        <w:t>5. Predkovia Slovákov v Karpatskej kotline - skúmanie historických prameňov, textov</w:t>
      </w:r>
    </w:p>
    <w:p w:rsidR="008E1CB1" w:rsidRPr="00975736" w:rsidRDefault="008C3861" w:rsidP="008E1CB1">
      <w:pPr>
        <w:spacing w:line="276" w:lineRule="auto"/>
        <w:jc w:val="both"/>
      </w:pPr>
      <w:r>
        <w:t>6. Uhorské kráľovstvo - skúmanie historických prameňov, textov</w:t>
      </w:r>
    </w:p>
    <w:p w:rsidR="008E1CB1" w:rsidRPr="00927DBD" w:rsidRDefault="00975736" w:rsidP="008E1CB1">
      <w:pPr>
        <w:spacing w:line="276" w:lineRule="auto"/>
        <w:jc w:val="both"/>
      </w:pPr>
      <w:r>
        <w:t>7</w:t>
      </w:r>
      <w:r w:rsidR="008E1CB1">
        <w:t>. Na ceste k prvej svetovej vojne - skúmanie historických prameňov, textov</w:t>
      </w:r>
    </w:p>
    <w:p w:rsidR="008E1CB1" w:rsidRPr="00927DBD" w:rsidRDefault="00975736" w:rsidP="008E1CB1">
      <w:pPr>
        <w:spacing w:line="276" w:lineRule="auto"/>
        <w:jc w:val="both"/>
      </w:pPr>
      <w:r>
        <w:t>8</w:t>
      </w:r>
      <w:r w:rsidR="008E1CB1" w:rsidRPr="00927DBD">
        <w:t xml:space="preserve">. </w:t>
      </w:r>
      <w:r w:rsidR="008E1CB1">
        <w:t>Slováci v Rakúsko – Uhorsku - skúmanie historických prameňov, textov</w:t>
      </w:r>
    </w:p>
    <w:p w:rsidR="008E1CB1" w:rsidRDefault="00975736" w:rsidP="008E1CB1">
      <w:pPr>
        <w:spacing w:line="276" w:lineRule="auto"/>
        <w:jc w:val="both"/>
      </w:pPr>
      <w:r>
        <w:t>9</w:t>
      </w:r>
      <w:r w:rsidR="008E1CB1">
        <w:t>. Prvá svetová vojna a vznik ČSR - skúmanie historických prameňov, textov</w:t>
      </w:r>
    </w:p>
    <w:p w:rsidR="008E1CB1" w:rsidRPr="00927DBD" w:rsidRDefault="00975736" w:rsidP="008E1CB1">
      <w:pPr>
        <w:spacing w:line="276" w:lineRule="auto"/>
        <w:jc w:val="both"/>
      </w:pPr>
      <w:r>
        <w:t>10</w:t>
      </w:r>
      <w:r w:rsidR="008E1CB1">
        <w:t>. Európa v medzivojnovom období - skúmanie historických prameňov, textov</w:t>
      </w:r>
    </w:p>
    <w:p w:rsidR="008E1CB1" w:rsidRDefault="00975736" w:rsidP="008E1CB1">
      <w:pPr>
        <w:spacing w:line="276" w:lineRule="auto"/>
        <w:jc w:val="both"/>
      </w:pPr>
      <w:r>
        <w:t>11</w:t>
      </w:r>
      <w:r w:rsidR="008E1CB1" w:rsidRPr="00927DBD">
        <w:t xml:space="preserve">. </w:t>
      </w:r>
      <w:r w:rsidR="008E1CB1">
        <w:t>Československo v medzivojnovom období  - skúmanie historických prameňov, textov</w:t>
      </w:r>
    </w:p>
    <w:p w:rsidR="008E1CB1" w:rsidRPr="00927DBD" w:rsidRDefault="00975736" w:rsidP="008E1CB1">
      <w:pPr>
        <w:spacing w:line="276" w:lineRule="auto"/>
        <w:jc w:val="both"/>
      </w:pPr>
      <w:r>
        <w:t>12</w:t>
      </w:r>
      <w:r w:rsidR="008E1CB1" w:rsidRPr="00927DBD">
        <w:t xml:space="preserve">. </w:t>
      </w:r>
      <w:r w:rsidR="008E1CB1">
        <w:t>Druhá svetová vojna - skúmanie historických prameňov, textov</w:t>
      </w:r>
    </w:p>
    <w:p w:rsidR="008E1CB1" w:rsidRPr="00927DBD" w:rsidRDefault="00975736" w:rsidP="008E1CB1">
      <w:pPr>
        <w:spacing w:line="276" w:lineRule="auto"/>
        <w:jc w:val="both"/>
      </w:pPr>
      <w:r>
        <w:t>13</w:t>
      </w:r>
      <w:r w:rsidR="008E1CB1" w:rsidRPr="00927DBD">
        <w:t xml:space="preserve">. </w:t>
      </w:r>
      <w:r w:rsidR="008E1CB1">
        <w:t>Slovenský štát (1939 – 1945) - skúmanie historických prameňov, textov</w:t>
      </w:r>
    </w:p>
    <w:p w:rsidR="008E1CB1" w:rsidRDefault="00975736" w:rsidP="008E1CB1">
      <w:pPr>
        <w:spacing w:line="276" w:lineRule="auto"/>
        <w:jc w:val="both"/>
      </w:pPr>
      <w:r>
        <w:lastRenderedPageBreak/>
        <w:t>14</w:t>
      </w:r>
      <w:r w:rsidR="008E1CB1" w:rsidRPr="00927DBD">
        <w:t xml:space="preserve">. </w:t>
      </w:r>
      <w:r w:rsidR="008E1CB1">
        <w:t>Československo za železnou oponou - skúmanie historických prameňov, textov</w:t>
      </w:r>
    </w:p>
    <w:p w:rsidR="008E1CB1" w:rsidRDefault="00975736" w:rsidP="008E1CB1">
      <w:pPr>
        <w:spacing w:line="276" w:lineRule="auto"/>
        <w:jc w:val="both"/>
      </w:pPr>
      <w:r>
        <w:t>15</w:t>
      </w:r>
      <w:r w:rsidR="008E1CB1">
        <w:t>.Konflikt ideológií - skúmanie historických prameňov, textov</w:t>
      </w:r>
    </w:p>
    <w:p w:rsidR="008E1CB1" w:rsidRDefault="008E1CB1" w:rsidP="008E1CB1">
      <w:pPr>
        <w:spacing w:line="276" w:lineRule="auto"/>
        <w:jc w:val="both"/>
      </w:pPr>
      <w:r>
        <w:t>1</w:t>
      </w:r>
      <w:r w:rsidR="00975736">
        <w:t>6</w:t>
      </w:r>
      <w:r>
        <w:t>. Integrácia Európy - skúmanie historických prameňov, textov</w:t>
      </w:r>
    </w:p>
    <w:p w:rsidR="008E1CB1" w:rsidRDefault="008E1CB1" w:rsidP="008E1CB1">
      <w:pPr>
        <w:spacing w:line="276" w:lineRule="auto"/>
        <w:jc w:val="both"/>
      </w:pPr>
      <w:r>
        <w:t>1</w:t>
      </w:r>
      <w:r w:rsidR="00975736">
        <w:t>7</w:t>
      </w:r>
      <w:r>
        <w:t>. Slovensko po roku 1989 - skúmanie historických prameňov, textov</w:t>
      </w:r>
    </w:p>
    <w:p w:rsidR="008E1CB1" w:rsidRDefault="008E1CB1" w:rsidP="008C3861">
      <w:pPr>
        <w:spacing w:line="276" w:lineRule="auto"/>
        <w:jc w:val="both"/>
      </w:pPr>
    </w:p>
    <w:p w:rsidR="00BB4D55" w:rsidRDefault="00BB4D55" w:rsidP="008C3861">
      <w:pPr>
        <w:spacing w:line="276" w:lineRule="auto"/>
        <w:jc w:val="both"/>
      </w:pPr>
    </w:p>
    <w:p w:rsidR="008C3861" w:rsidRDefault="008C3861" w:rsidP="008C3861">
      <w:pPr>
        <w:spacing w:line="276" w:lineRule="auto"/>
        <w:jc w:val="both"/>
      </w:pPr>
    </w:p>
    <w:p w:rsidR="00BB4D55" w:rsidRDefault="00BB4D55" w:rsidP="00BB4D55">
      <w:pPr>
        <w:spacing w:line="276" w:lineRule="auto"/>
        <w:jc w:val="center"/>
        <w:rPr>
          <w:b/>
        </w:rPr>
      </w:pPr>
      <w:r w:rsidRPr="00F94090">
        <w:rPr>
          <w:b/>
        </w:rPr>
        <w:t>Vzdelávacie stratégie</w:t>
      </w:r>
    </w:p>
    <w:p w:rsidR="00BB4D55" w:rsidRPr="00B46693" w:rsidRDefault="00BB4D55" w:rsidP="00BB4D55">
      <w:pPr>
        <w:autoSpaceDE w:val="0"/>
        <w:autoSpaceDN w:val="0"/>
        <w:adjustRightInd w:val="0"/>
        <w:spacing w:line="276" w:lineRule="auto"/>
        <w:jc w:val="both"/>
      </w:pPr>
    </w:p>
    <w:p w:rsidR="00BB4D55" w:rsidRPr="00B46693" w:rsidRDefault="00BB4D55" w:rsidP="00BB4D5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</w:pPr>
      <w:r w:rsidRPr="00B46693">
        <w:t>š</w:t>
      </w:r>
      <w:r>
        <w:t xml:space="preserve">tudent má </w:t>
      </w:r>
      <w:r w:rsidRPr="00B46693">
        <w:t>uvedomi</w:t>
      </w:r>
      <w:r>
        <w:t>ť</w:t>
      </w:r>
      <w:r w:rsidRPr="00B46693">
        <w:t>, že rôzne názory na jednu historickú udalos</w:t>
      </w:r>
      <w:r>
        <w:t>ť</w:t>
      </w:r>
      <w:r w:rsidRPr="00B46693">
        <w:t xml:space="preserve"> alebo historický vývoj</w:t>
      </w:r>
      <w:r>
        <w:t xml:space="preserve"> </w:t>
      </w:r>
      <w:r w:rsidRPr="00B46693">
        <w:t>sa bežne vyskytujú a že rôzne názory odrážajú skúsenosti, domnienky a názory rozli</w:t>
      </w:r>
      <w:r>
        <w:t>č</w:t>
      </w:r>
      <w:r w:rsidRPr="00B46693">
        <w:t xml:space="preserve">ných </w:t>
      </w:r>
      <w:r>
        <w:t>ľ</w:t>
      </w:r>
      <w:r w:rsidRPr="00B46693">
        <w:t xml:space="preserve">udí (ktoré majú </w:t>
      </w:r>
      <w:r>
        <w:t>často rovnakú výpovednú hodnotu)</w:t>
      </w:r>
    </w:p>
    <w:p w:rsidR="00BB4D55" w:rsidRPr="00B46693" w:rsidRDefault="00BB4D55" w:rsidP="00BB4D5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</w:pPr>
      <w:r w:rsidRPr="00B46693">
        <w:t>š</w:t>
      </w:r>
      <w:r>
        <w:t xml:space="preserve">tudent má </w:t>
      </w:r>
      <w:r w:rsidRPr="00B46693">
        <w:t>vedie</w:t>
      </w:r>
      <w:r>
        <w:t>ť</w:t>
      </w:r>
      <w:r w:rsidRPr="00B46693">
        <w:t xml:space="preserve"> rozlíši</w:t>
      </w:r>
      <w:r>
        <w:t>ť</w:t>
      </w:r>
      <w:r w:rsidRPr="00B46693">
        <w:t xml:space="preserve"> fakty od názorov, rozpozna</w:t>
      </w:r>
      <w:r>
        <w:t>ť</w:t>
      </w:r>
      <w:r w:rsidRPr="00B46693">
        <w:t xml:space="preserve"> zaujatos</w:t>
      </w:r>
      <w:r>
        <w:t>ť</w:t>
      </w:r>
      <w:r w:rsidRPr="00B46693">
        <w:t>, neobjektívnos</w:t>
      </w:r>
      <w:r>
        <w:t>ť</w:t>
      </w:r>
      <w:r w:rsidRPr="00B46693">
        <w:t>,</w:t>
      </w:r>
      <w:r>
        <w:t xml:space="preserve"> </w:t>
      </w:r>
      <w:r w:rsidRPr="00B46693">
        <w:t>predsudky a stereotypy vyskytujúce sa vo výkladovom texte alebo vizuálnom materiáli, ktorý</w:t>
      </w:r>
      <w:r>
        <w:t xml:space="preserve"> </w:t>
      </w:r>
      <w:r w:rsidRPr="00B46693">
        <w:t xml:space="preserve">sa týka konkrétnej historickej </w:t>
      </w:r>
      <w:r>
        <w:t>udalosti</w:t>
      </w:r>
    </w:p>
    <w:p w:rsidR="00BB4D55" w:rsidRDefault="00BB4D55" w:rsidP="00BB4D5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</w:pPr>
      <w:r w:rsidRPr="00B46693">
        <w:t>študent sa musí nau</w:t>
      </w:r>
      <w:r>
        <w:t>č</w:t>
      </w:r>
      <w:r w:rsidRPr="00B46693">
        <w:t>i</w:t>
      </w:r>
      <w:r>
        <w:t>ť</w:t>
      </w:r>
      <w:r w:rsidRPr="00B46693">
        <w:t xml:space="preserve"> správne analyzova</w:t>
      </w:r>
      <w:r>
        <w:t>ť</w:t>
      </w:r>
      <w:r w:rsidRPr="00B46693">
        <w:t xml:space="preserve"> a používa</w:t>
      </w:r>
      <w:r>
        <w:t>ť</w:t>
      </w:r>
      <w:r w:rsidRPr="00B46693">
        <w:t xml:space="preserve"> </w:t>
      </w:r>
      <w:r>
        <w:t xml:space="preserve">materiál z primárnych </w:t>
      </w:r>
      <w:r w:rsidRPr="00B46693">
        <w:t>a</w:t>
      </w:r>
      <w:r>
        <w:t> </w:t>
      </w:r>
      <w:r w:rsidRPr="00B46693">
        <w:t>sekundárnych</w:t>
      </w:r>
      <w:r>
        <w:t xml:space="preserve"> zdrojov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treba naučiť žiakov používať rôznorodé zdroje informácií a vedieť s nimi správne nakladať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treba naučiť žiakov, ako informácie s historickou tematikou vyhľadávať, triediť, porovnávať a použiť ich v procese učenia sa a prezentovania svojich vedomostí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vypestovať u žiakov spôsobilosť kriticky analyzovať a vyhodnocovať rôzne historické pramene</w:t>
      </w:r>
    </w:p>
    <w:p w:rsidR="00BB4D55" w:rsidRPr="00B46693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dosiahnuť u žiakov kritický vzťah voči informáciám, ktoré získavajú z prostriedkov verejného informovania</w:t>
      </w:r>
    </w:p>
    <w:p w:rsidR="00BB4D55" w:rsidRPr="00B46693" w:rsidRDefault="00BB4D55" w:rsidP="00BB4D5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</w:pPr>
      <w:r w:rsidRPr="00B46693">
        <w:t>š</w:t>
      </w:r>
      <w:r>
        <w:t xml:space="preserve">tudent má </w:t>
      </w:r>
      <w:r w:rsidRPr="00B46693">
        <w:t>porozumie</w:t>
      </w:r>
      <w:r>
        <w:t>ť</w:t>
      </w:r>
      <w:r w:rsidRPr="00B46693">
        <w:t xml:space="preserve"> k</w:t>
      </w:r>
      <w:r>
        <w:t>ľ</w:t>
      </w:r>
      <w:r w:rsidRPr="00B46693">
        <w:t>ú</w:t>
      </w:r>
      <w:r>
        <w:t>č</w:t>
      </w:r>
      <w:r w:rsidRPr="00B46693">
        <w:t>ovým pojmom, ktoré sú spojené so štúdiom histórie, ako sú</w:t>
      </w:r>
      <w:r>
        <w:t xml:space="preserve">: </w:t>
      </w:r>
      <w:r w:rsidRPr="00B46693">
        <w:t>chronológia, zmena, kontinuita, kauzálnos</w:t>
      </w:r>
      <w:r>
        <w:t>ť</w:t>
      </w:r>
      <w:r w:rsidRPr="00B46693">
        <w:t>, význam alebo všeobecný preh</w:t>
      </w:r>
      <w:r>
        <w:t>ľ</w:t>
      </w:r>
      <w:r w:rsidRPr="00B46693">
        <w:t>ad jednotlivých</w:t>
      </w:r>
      <w:r>
        <w:t xml:space="preserve"> </w:t>
      </w:r>
      <w:r w:rsidRPr="00B46693">
        <w:t>období. Tieto pojmy musí študent vedie</w:t>
      </w:r>
      <w:r>
        <w:t>ť</w:t>
      </w:r>
      <w:r w:rsidRPr="00B46693">
        <w:t xml:space="preserve"> uplatni</w:t>
      </w:r>
      <w:r>
        <w:t>ť</w:t>
      </w:r>
      <w:r w:rsidRPr="00B46693">
        <w:t xml:space="preserve"> </w:t>
      </w:r>
      <w:r>
        <w:t>aj v praxi</w:t>
      </w:r>
    </w:p>
    <w:p w:rsidR="00BB4D55" w:rsidRPr="005725F1" w:rsidRDefault="00BB4D55" w:rsidP="00BB4D5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</w:pPr>
      <w:r w:rsidRPr="00B46693">
        <w:t>študent musí pochopi</w:t>
      </w:r>
      <w:r>
        <w:t>ť</w:t>
      </w:r>
      <w:r w:rsidRPr="00B46693">
        <w:t>, že žiadny výklad histórie nie je definitívny a</w:t>
      </w:r>
      <w:r>
        <w:t> </w:t>
      </w:r>
      <w:r w:rsidRPr="00B46693">
        <w:t>podlieha</w:t>
      </w:r>
      <w:r>
        <w:t xml:space="preserve"> </w:t>
      </w:r>
      <w:r w:rsidRPr="00B46693">
        <w:t>prehodnocovaniu vo svetle bu</w:t>
      </w:r>
      <w:r>
        <w:t>ď</w:t>
      </w:r>
      <w:r w:rsidRPr="00B46693">
        <w:t xml:space="preserve"> nového dôkazového materiálu, alebo novej interpretácie u</w:t>
      </w:r>
      <w:r>
        <w:t xml:space="preserve">ž </w:t>
      </w:r>
      <w:r w:rsidRPr="00B46693">
        <w:t>existujúceho materiálu.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viesť žiakov k ochrane prírodného prostredia, v ktorom sa nachádzajú kultúrno-historické pamiatky.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naučiť žiakov chrániť a zveľaďovať kultúrne a historické dedičstvo.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viesť žiakov, k tomu, aby poznali význam podávania informácií o dejinách a tradíciách slovenského národa a národností, ktoré žijú v Slovenskej republike, o kultúrno-historických pamätihodnostiach Slovenska v prostriedkoch verejného informovania (tlač, internet atď.)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vychovávať empatických jedincov, ktorí pochopia a akceptujú kultúrnu rôznorodosť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proofErr w:type="spellStart"/>
      <w:r>
        <w:t>prispeiť</w:t>
      </w:r>
      <w:proofErr w:type="spellEnd"/>
      <w:r>
        <w:t xml:space="preserve"> k </w:t>
      </w:r>
      <w:proofErr w:type="spellStart"/>
      <w:r>
        <w:t>medzikultúrnemu</w:t>
      </w:r>
      <w:proofErr w:type="spellEnd"/>
      <w:r>
        <w:t xml:space="preserve"> porozumeniu v spoločnosti a predchádzaniu konfliktov medzi príslušníkmi jednotlivých kultúr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pripravovať žiakov na to, že sú Európanmi a že sa majú správať tolerantne voči príslušníkom neeurópskych národov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lastRenderedPageBreak/>
        <w:t>rozvíjať empatiu a toleranciu voči všetkým, ktorí sú iní než väčšinové obyvateľstvo s cieľom porozumenia kultúrnej rôznorodosti a jej akceptácie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 xml:space="preserve">prispieť k tomu, aby žiaci pochopili význam písaného a hovoreného slova </w:t>
      </w:r>
    </w:p>
    <w:p w:rsidR="00BB4D55" w:rsidRDefault="00BB4D55" w:rsidP="00BB4D55">
      <w:pPr>
        <w:spacing w:line="276" w:lineRule="auto"/>
        <w:ind w:left="720"/>
        <w:jc w:val="both"/>
        <w:rPr>
          <w:b/>
        </w:rPr>
      </w:pPr>
    </w:p>
    <w:p w:rsidR="00BB4D55" w:rsidRDefault="00BB4D55" w:rsidP="00BB4D55">
      <w:pPr>
        <w:spacing w:line="276" w:lineRule="auto"/>
        <w:ind w:left="720"/>
        <w:jc w:val="both"/>
      </w:pPr>
      <w:r>
        <w:rPr>
          <w:b/>
        </w:rPr>
        <w:t>Finančná gramotnosť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žiak vie posúdiť význam boja proti korupcii, ochrany proti praniu špinavých peňazí a ochrany finančných záujmov EÚ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proofErr w:type="spellStart"/>
      <w:r>
        <w:t>prijíme</w:t>
      </w:r>
      <w:proofErr w:type="spellEnd"/>
      <w:r>
        <w:t xml:space="preserve"> finančné rozhodnutia zvažovaním alternatív a dôsledkov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posúdi význam boja proti korupcii, ochrany proti praniu špinavých peňazí a ochrany finančných záujmov EÚ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identifikuje trestné činy, klasifikované ako korupcia /prijímanie úplatku, podplácanie, nepriama korupcia /, ako podvody, týkajúce sa ochrany finančných záujmov EÚ a ako pranie špinavých peňazí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opísať postup oznámenia korupcie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prijíma finančné rozhodnutia zvažovaním alternatív a dôsledkov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analyzuje vplyv inflácie na hodnotu peňazí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porozumie a orientuje sa v zabezpečovaní životných potrieb jednotlivca a rodiny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vyhodnotí vzťah práce a osobného príjmu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identifikuje zdroje osobných príjmov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pozná a harmonizuje osobné, rodinné, spoločenské potreby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vysvetlí pojem mzda, rozlíši nominálnu a reálnu mzdu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vysvetlí vplyv inflácie na príjem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vysvetlí daňový a odvodový systém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rozlíši cenu práce a hrubú mzdu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zhodnotiť spôsoby, ako sa vyhnúť problémom so zadlžením alebo ako ich zvládnuť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uvedie príklady legálnych a nelegálnych postupov pri vymáhaní dlhov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zhodnotí investičné alternatívy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vysvetlí rozdiel medzi sporením a investovaním</w:t>
      </w:r>
    </w:p>
    <w:p w:rsidR="00BB4D55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>vysvetlí, akým spôsobom investovanie zhodnocuje majetok a pomáha pri plnení finančných cieľov</w:t>
      </w:r>
    </w:p>
    <w:p w:rsidR="00BB4D55" w:rsidRPr="0072365D" w:rsidRDefault="00BB4D55" w:rsidP="00BB4D55">
      <w:pPr>
        <w:numPr>
          <w:ilvl w:val="0"/>
          <w:numId w:val="8"/>
        </w:numPr>
        <w:spacing w:line="276" w:lineRule="auto"/>
        <w:jc w:val="both"/>
      </w:pPr>
      <w:r>
        <w:t xml:space="preserve">vysvetlí, ako inflácia ovplyvňuje výnosy z </w:t>
      </w:r>
      <w:proofErr w:type="spellStart"/>
      <w:r>
        <w:t>investicií</w:t>
      </w:r>
      <w:proofErr w:type="spellEnd"/>
    </w:p>
    <w:p w:rsidR="00BB4D55" w:rsidRDefault="00BB4D55" w:rsidP="00BB4D55">
      <w:pPr>
        <w:rPr>
          <w:sz w:val="32"/>
        </w:rPr>
      </w:pPr>
    </w:p>
    <w:p w:rsidR="00BB4D55" w:rsidRPr="004761E0" w:rsidRDefault="00BB4D55" w:rsidP="00BB4D55">
      <w:pPr>
        <w:rPr>
          <w:sz w:val="32"/>
        </w:rPr>
      </w:pPr>
      <w:r>
        <w:rPr>
          <w:sz w:val="32"/>
        </w:rPr>
        <w:t xml:space="preserve"> </w:t>
      </w:r>
    </w:p>
    <w:p w:rsidR="00BB4D55" w:rsidRPr="00553BF5" w:rsidRDefault="00BB4D55" w:rsidP="00BB4D55">
      <w:pPr>
        <w:spacing w:line="276" w:lineRule="auto"/>
        <w:jc w:val="center"/>
        <w:rPr>
          <w:b/>
          <w:color w:val="000000"/>
        </w:rPr>
      </w:pPr>
      <w:r w:rsidRPr="00553BF5">
        <w:rPr>
          <w:b/>
          <w:color w:val="000000"/>
        </w:rPr>
        <w:t>Stratégie vyučovania</w:t>
      </w:r>
    </w:p>
    <w:p w:rsidR="00BB4D55" w:rsidRDefault="00BB4D55" w:rsidP="00BB4D55">
      <w:pPr>
        <w:spacing w:line="276" w:lineRule="auto"/>
        <w:jc w:val="center"/>
        <w:rPr>
          <w:b/>
          <w:color w:val="000000"/>
        </w:rPr>
      </w:pPr>
    </w:p>
    <w:p w:rsidR="00BB4D55" w:rsidRPr="00A804F4" w:rsidRDefault="00BB4D55" w:rsidP="00BB4D55">
      <w:pPr>
        <w:spacing w:after="120" w:line="276" w:lineRule="auto"/>
        <w:ind w:firstLine="708"/>
        <w:jc w:val="both"/>
        <w:rPr>
          <w:szCs w:val="20"/>
        </w:rPr>
      </w:pPr>
      <w:r w:rsidRPr="00A804F4">
        <w:rPr>
          <w:szCs w:val="20"/>
        </w:rPr>
        <w:t>Vo výcho</w:t>
      </w:r>
      <w:r>
        <w:rPr>
          <w:szCs w:val="20"/>
        </w:rPr>
        <w:t>vno-vzdelávacom procese používa individuálna</w:t>
      </w:r>
      <w:r w:rsidRPr="00A804F4">
        <w:rPr>
          <w:szCs w:val="20"/>
        </w:rPr>
        <w:t xml:space="preserve"> aj </w:t>
      </w:r>
      <w:r>
        <w:rPr>
          <w:szCs w:val="20"/>
        </w:rPr>
        <w:t>skupinová práca</w:t>
      </w:r>
      <w:r w:rsidRPr="00A804F4">
        <w:rPr>
          <w:szCs w:val="20"/>
        </w:rPr>
        <w:t xml:space="preserve"> žiakov zvlášť pri tvorbe a realizácii projektov. </w:t>
      </w:r>
    </w:p>
    <w:p w:rsidR="00BB4D55" w:rsidRPr="003C741B" w:rsidRDefault="00BB4D55" w:rsidP="00BB4D55">
      <w:pPr>
        <w:spacing w:after="120" w:line="276" w:lineRule="auto"/>
        <w:ind w:firstLine="708"/>
        <w:jc w:val="both"/>
        <w:rPr>
          <w:szCs w:val="20"/>
        </w:rPr>
      </w:pPr>
      <w:r w:rsidRPr="00A804F4">
        <w:rPr>
          <w:b/>
          <w:szCs w:val="20"/>
        </w:rPr>
        <w:t xml:space="preserve">Odporúčané metodické formy a metódy:  </w:t>
      </w:r>
      <w:r w:rsidRPr="00A804F4">
        <w:rPr>
          <w:szCs w:val="20"/>
        </w:rPr>
        <w:t xml:space="preserve">práca s učebnicou, práca s dejepisnou mapou a atlasom, analytické čítanie, riadený rozhovor, dialóg, diskusia, problémová metóda, videoprojekcia, integrované tematické vyučovanie, brainstorming, situačné a inscenačné metódy, </w:t>
      </w:r>
      <w:proofErr w:type="spellStart"/>
      <w:r w:rsidRPr="00A804F4">
        <w:rPr>
          <w:szCs w:val="20"/>
        </w:rPr>
        <w:t>rolové</w:t>
      </w:r>
      <w:proofErr w:type="spellEnd"/>
      <w:r w:rsidRPr="00A804F4">
        <w:rPr>
          <w:szCs w:val="20"/>
        </w:rPr>
        <w:t xml:space="preserve"> hry, dramatizácia, práca s historickým prameňmi, práca s </w:t>
      </w:r>
      <w:r>
        <w:rPr>
          <w:szCs w:val="20"/>
        </w:rPr>
        <w:t>hmotnými prameňmi a ukážkami</w:t>
      </w:r>
      <w:r w:rsidRPr="00A804F4">
        <w:rPr>
          <w:szCs w:val="20"/>
        </w:rPr>
        <w:t>.</w:t>
      </w:r>
    </w:p>
    <w:p w:rsidR="00BB4D55" w:rsidRPr="00927DBD" w:rsidRDefault="00BB4D55" w:rsidP="00BB4D55">
      <w:pPr>
        <w:spacing w:line="276" w:lineRule="auto"/>
        <w:jc w:val="both"/>
        <w:rPr>
          <w:color w:val="000000"/>
        </w:rPr>
      </w:pPr>
      <w:r w:rsidRPr="00927DBD">
        <w:rPr>
          <w:color w:val="000000"/>
        </w:rPr>
        <w:t>Pri vyučovaní sa budú využívať nasledovné metódy a formy vyučovania.</w:t>
      </w:r>
    </w:p>
    <w:p w:rsidR="00BB4D55" w:rsidRPr="00927DBD" w:rsidRDefault="00BB4D55" w:rsidP="00BB4D55">
      <w:pPr>
        <w:jc w:val="center"/>
        <w:rPr>
          <w:b/>
          <w:color w:val="000000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19"/>
        <w:gridCol w:w="3021"/>
      </w:tblGrid>
      <w:tr w:rsidR="00BB4D55" w:rsidRPr="00927DBD" w:rsidTr="00D944B2">
        <w:tc>
          <w:tcPr>
            <w:tcW w:w="1666" w:type="pct"/>
          </w:tcPr>
          <w:p w:rsidR="00BB4D55" w:rsidRPr="00927DBD" w:rsidRDefault="00BB4D55" w:rsidP="00D944B2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27DBD">
              <w:rPr>
                <w:rFonts w:ascii="Times New Roman" w:hAnsi="Times New Roman" w:cs="Times New Roman"/>
                <w:i w:val="0"/>
                <w:sz w:val="24"/>
                <w:szCs w:val="24"/>
              </w:rPr>
              <w:t>Tematický celok</w:t>
            </w:r>
          </w:p>
        </w:tc>
        <w:tc>
          <w:tcPr>
            <w:tcW w:w="1666" w:type="pct"/>
          </w:tcPr>
          <w:p w:rsidR="00BB4D55" w:rsidRPr="00927DBD" w:rsidRDefault="00BB4D55" w:rsidP="00D944B2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27DB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Stratégie výučby – metódy                </w:t>
            </w:r>
          </w:p>
        </w:tc>
        <w:tc>
          <w:tcPr>
            <w:tcW w:w="1667" w:type="pct"/>
          </w:tcPr>
          <w:p w:rsidR="00BB4D55" w:rsidRPr="00927DBD" w:rsidRDefault="00BB4D55" w:rsidP="00D944B2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27DBD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Stratégie výučby – formy  práce                                          </w:t>
            </w:r>
          </w:p>
        </w:tc>
      </w:tr>
      <w:tr w:rsidR="00BB4D55" w:rsidRPr="00927DBD" w:rsidTr="00D944B2">
        <w:tc>
          <w:tcPr>
            <w:tcW w:w="1666" w:type="pct"/>
          </w:tcPr>
          <w:p w:rsidR="00BB4D55" w:rsidRPr="00927DBD" w:rsidRDefault="00BB4D55" w:rsidP="00D944B2">
            <w:pPr>
              <w:rPr>
                <w:b/>
              </w:rPr>
            </w:pPr>
            <w:r>
              <w:rPr>
                <w:b/>
              </w:rPr>
              <w:t>I.</w:t>
            </w:r>
            <w:r w:rsidRPr="00927DBD">
              <w:rPr>
                <w:b/>
              </w:rPr>
              <w:t xml:space="preserve">/1. </w:t>
            </w:r>
            <w:r w:rsidRPr="00CE73E5">
              <w:rPr>
                <w:b/>
              </w:rPr>
              <w:t>Historikov</w:t>
            </w:r>
            <w:r>
              <w:rPr>
                <w:b/>
              </w:rPr>
              <w:t>a</w:t>
            </w:r>
            <w:r w:rsidRPr="00CE73E5">
              <w:rPr>
                <w:b/>
              </w:rPr>
              <w:t xml:space="preserve"> dielňa</w:t>
            </w:r>
            <w:r>
              <w:t xml:space="preserve"> </w:t>
            </w:r>
          </w:p>
        </w:tc>
        <w:tc>
          <w:tcPr>
            <w:tcW w:w="1666" w:type="pct"/>
          </w:tcPr>
          <w:p w:rsidR="00BB4D55" w:rsidRPr="00D32DF2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t>zoznamovanie s historickými prameňmi</w:t>
            </w:r>
          </w:p>
          <w:p w:rsidR="00BB4D55" w:rsidRPr="00927DBD" w:rsidRDefault="00BB4D55" w:rsidP="00D944B2">
            <w:pPr>
              <w:rPr>
                <w:bCs/>
              </w:rPr>
            </w:pPr>
            <w:r>
              <w:rPr>
                <w:bCs/>
              </w:rPr>
              <w:t>- r</w:t>
            </w:r>
            <w:r w:rsidRPr="00927DBD">
              <w:rPr>
                <w:bCs/>
              </w:rPr>
              <w:t>ozprávanie</w:t>
            </w:r>
          </w:p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r</w:t>
            </w:r>
            <w:r w:rsidRPr="00927DBD">
              <w:rPr>
                <w:bCs/>
              </w:rPr>
              <w:t>ozhovor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výklad učiteľa</w:t>
            </w:r>
          </w:p>
        </w:tc>
        <w:tc>
          <w:tcPr>
            <w:tcW w:w="1667" w:type="pct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 w:rsidRPr="00927DBD">
              <w:rPr>
                <w:bCs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bCs/>
              </w:rPr>
            </w:pPr>
            <w:r w:rsidRPr="00927DBD">
              <w:rPr>
                <w:bCs/>
              </w:rPr>
              <w:t>práca s</w:t>
            </w:r>
            <w:r>
              <w:rPr>
                <w:bCs/>
              </w:rPr>
              <w:t xml:space="preserve"> učebnicou, </w:t>
            </w:r>
            <w:r w:rsidRPr="00927DBD">
              <w:rPr>
                <w:bCs/>
              </w:rPr>
              <w:t>doplnkovou literatúrou a</w:t>
            </w:r>
            <w:r>
              <w:rPr>
                <w:bCs/>
              </w:rPr>
              <w:t> </w:t>
            </w:r>
            <w:r w:rsidRPr="00927DBD">
              <w:rPr>
                <w:bCs/>
              </w:rPr>
              <w:t>internetom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bCs/>
              </w:rPr>
              <w:t>práca vo dvojiciach</w:t>
            </w:r>
          </w:p>
        </w:tc>
      </w:tr>
      <w:tr w:rsidR="00BB4D55" w:rsidRPr="00927DBD" w:rsidTr="00D944B2">
        <w:tc>
          <w:tcPr>
            <w:tcW w:w="1666" w:type="pct"/>
          </w:tcPr>
          <w:p w:rsidR="00BB4D55" w:rsidRPr="005F6826" w:rsidRDefault="00BB4D55" w:rsidP="00D944B2">
            <w:pPr>
              <w:spacing w:line="276" w:lineRule="auto"/>
              <w:jc w:val="both"/>
            </w:pPr>
            <w:r>
              <w:rPr>
                <w:b/>
              </w:rPr>
              <w:t>I</w:t>
            </w:r>
            <w:r w:rsidRPr="00927DBD">
              <w:rPr>
                <w:b/>
              </w:rPr>
              <w:t xml:space="preserve">/2. </w:t>
            </w:r>
            <w:r w:rsidRPr="00CE73E5">
              <w:rPr>
                <w:b/>
              </w:rPr>
              <w:t>Z</w:t>
            </w:r>
            <w:r>
              <w:rPr>
                <w:b/>
              </w:rPr>
              <w:t> údolí veľkých riek</w:t>
            </w:r>
          </w:p>
        </w:tc>
        <w:tc>
          <w:tcPr>
            <w:tcW w:w="1666" w:type="pct"/>
          </w:tcPr>
          <w:p w:rsidR="00BB4D55" w:rsidRPr="00E1426A" w:rsidRDefault="00BB4D55" w:rsidP="00D944B2">
            <w:pPr>
              <w:rPr>
                <w:bCs/>
              </w:rPr>
            </w:pPr>
            <w:r>
              <w:rPr>
                <w:bCs/>
              </w:rPr>
              <w:t>- diskusia</w:t>
            </w:r>
          </w:p>
          <w:p w:rsidR="00BB4D55" w:rsidRDefault="00BB4D55" w:rsidP="00D944B2">
            <w:r>
              <w:t>- m</w:t>
            </w:r>
            <w:r w:rsidRPr="004054B7">
              <w:t>otivačná</w:t>
            </w:r>
            <w:r>
              <w:t xml:space="preserve"> metóda</w:t>
            </w:r>
            <w:r w:rsidRPr="004054B7">
              <w:t xml:space="preserve"> – problém ako motivácia</w:t>
            </w:r>
          </w:p>
          <w:p w:rsidR="00BB4D55" w:rsidRDefault="00BB4D55" w:rsidP="00D944B2">
            <w:pPr>
              <w:rPr>
                <w:bCs/>
              </w:rPr>
            </w:pPr>
            <w:r>
              <w:t xml:space="preserve">- </w:t>
            </w:r>
            <w:r w:rsidRPr="00A30A54">
              <w:t>kognitívne (výklad)</w:t>
            </w:r>
            <w:r>
              <w:t>,</w:t>
            </w:r>
            <w:r>
              <w:rPr>
                <w:bCs/>
              </w:rPr>
              <w:t xml:space="preserve"> r</w:t>
            </w:r>
            <w:r w:rsidRPr="00FE6C76">
              <w:rPr>
                <w:bCs/>
              </w:rPr>
              <w:t>ozprávanie</w:t>
            </w:r>
          </w:p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r</w:t>
            </w:r>
            <w:r w:rsidRPr="00FE6C76">
              <w:rPr>
                <w:bCs/>
              </w:rPr>
              <w:t>ozhovor</w:t>
            </w:r>
          </w:p>
          <w:p w:rsidR="00BB4D55" w:rsidRPr="00C33A6F" w:rsidRDefault="00BB4D55" w:rsidP="00D944B2"/>
        </w:tc>
        <w:tc>
          <w:tcPr>
            <w:tcW w:w="1667" w:type="pct"/>
          </w:tcPr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písomné práce žiakov</w:t>
            </w:r>
          </w:p>
          <w:p w:rsidR="00BB4D55" w:rsidRPr="00C33A6F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bCs/>
              </w:rPr>
              <w:t>analýza obrazových prameňov</w:t>
            </w:r>
          </w:p>
          <w:p w:rsidR="00BB4D55" w:rsidRPr="00CE67D0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bCs/>
              </w:rPr>
              <w:t>samostatná práca žiakov</w:t>
            </w:r>
          </w:p>
          <w:p w:rsidR="00BB4D55" w:rsidRPr="003E3711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bCs/>
              </w:rPr>
              <w:t>frontálne vyučovanie</w:t>
            </w:r>
          </w:p>
        </w:tc>
      </w:tr>
      <w:tr w:rsidR="00BB4D55" w:rsidRPr="00927DBD" w:rsidTr="00D944B2">
        <w:tc>
          <w:tcPr>
            <w:tcW w:w="1666" w:type="pct"/>
          </w:tcPr>
          <w:p w:rsidR="00BB4D55" w:rsidRPr="00927DBD" w:rsidRDefault="00BB4D55" w:rsidP="00D944B2">
            <w:pPr>
              <w:rPr>
                <w:b/>
              </w:rPr>
            </w:pPr>
            <w:r>
              <w:rPr>
                <w:b/>
              </w:rPr>
              <w:t>I</w:t>
            </w:r>
            <w:r w:rsidRPr="00927DBD">
              <w:rPr>
                <w:b/>
              </w:rPr>
              <w:t xml:space="preserve">/3. </w:t>
            </w:r>
            <w:r>
              <w:rPr>
                <w:b/>
              </w:rPr>
              <w:t>Stopy antiky</w:t>
            </w:r>
          </w:p>
        </w:tc>
        <w:tc>
          <w:tcPr>
            <w:tcW w:w="1666" w:type="pct"/>
          </w:tcPr>
          <w:p w:rsidR="00BB4D55" w:rsidRPr="00901DE0" w:rsidRDefault="00BB4D55" w:rsidP="00D944B2">
            <w:pPr>
              <w:rPr>
                <w:bCs/>
              </w:rPr>
            </w:pPr>
            <w:r>
              <w:rPr>
                <w:bCs/>
              </w:rPr>
              <w:t>- projektová metóda</w:t>
            </w:r>
          </w:p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v</w:t>
            </w:r>
            <w:r w:rsidRPr="00927DBD">
              <w:rPr>
                <w:bCs/>
              </w:rPr>
              <w:t>ýklad</w:t>
            </w:r>
            <w:r>
              <w:rPr>
                <w:bCs/>
              </w:rPr>
              <w:t xml:space="preserve"> učiteľa</w:t>
            </w:r>
          </w:p>
          <w:p w:rsidR="00BB4D55" w:rsidRDefault="00BB4D55" w:rsidP="00D944B2">
            <w:r>
              <w:t>- rozprávanie</w:t>
            </w:r>
          </w:p>
          <w:p w:rsidR="00BB4D55" w:rsidRDefault="00BB4D55" w:rsidP="00D944B2">
            <w:r>
              <w:t>- rozhovor</w:t>
            </w:r>
          </w:p>
          <w:p w:rsidR="00BB4D55" w:rsidRDefault="00BB4D55" w:rsidP="00D944B2">
            <w:r>
              <w:t>- brainstorming</w:t>
            </w:r>
          </w:p>
          <w:p w:rsidR="00BB4D55" w:rsidRPr="00F86B30" w:rsidRDefault="00BB4D55" w:rsidP="00D944B2">
            <w:r>
              <w:t>- vytvorenie mentálnej mapy</w:t>
            </w:r>
          </w:p>
        </w:tc>
        <w:tc>
          <w:tcPr>
            <w:tcW w:w="1667" w:type="pct"/>
          </w:tcPr>
          <w:p w:rsidR="00BB4D55" w:rsidRPr="00C33A6F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bCs/>
              </w:rPr>
              <w:t>frontálne, skupinové a individuálne metódy</w:t>
            </w:r>
          </w:p>
          <w:p w:rsidR="00BB4D55" w:rsidRPr="00CE67D0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bCs/>
              </w:rPr>
              <w:t>samostatná práca s knihou, s historickými prameňmi</w:t>
            </w:r>
          </w:p>
          <w:p w:rsidR="00BB4D55" w:rsidRPr="00002E38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bCs/>
              </w:rPr>
              <w:t>práca s časovou osou</w:t>
            </w:r>
          </w:p>
        </w:tc>
      </w:tr>
      <w:tr w:rsidR="00BB4D55" w:rsidRPr="00927DBD" w:rsidTr="00D944B2">
        <w:tc>
          <w:tcPr>
            <w:tcW w:w="1666" w:type="pct"/>
          </w:tcPr>
          <w:p w:rsidR="00BB4D55" w:rsidRPr="00927DBD" w:rsidRDefault="00BB4D55" w:rsidP="00D944B2">
            <w:pPr>
              <w:rPr>
                <w:b/>
              </w:rPr>
            </w:pPr>
            <w:r w:rsidRPr="00927DBD">
              <w:rPr>
                <w:b/>
              </w:rPr>
              <w:t>I</w:t>
            </w:r>
            <w:r>
              <w:rPr>
                <w:b/>
              </w:rPr>
              <w:t>/4</w:t>
            </w:r>
            <w:r w:rsidRPr="00927DBD">
              <w:rPr>
                <w:b/>
              </w:rPr>
              <w:t xml:space="preserve">. </w:t>
            </w:r>
            <w:r>
              <w:rPr>
                <w:b/>
              </w:rPr>
              <w:t>Stopy stredoveku</w:t>
            </w:r>
          </w:p>
        </w:tc>
        <w:tc>
          <w:tcPr>
            <w:tcW w:w="1666" w:type="pct"/>
          </w:tcPr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práca s učebnicou</w:t>
            </w:r>
          </w:p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diskusia</w:t>
            </w:r>
          </w:p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rozhovor, rozprávanie</w:t>
            </w:r>
          </w:p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brainstorming</w:t>
            </w:r>
          </w:p>
          <w:p w:rsidR="00BB4D55" w:rsidRPr="00927DBD" w:rsidRDefault="00BB4D55" w:rsidP="00D944B2">
            <w:pPr>
              <w:rPr>
                <w:bCs/>
              </w:rPr>
            </w:pPr>
            <w:r>
              <w:rPr>
                <w:bCs/>
              </w:rPr>
              <w:t>- skupinová práca</w:t>
            </w:r>
          </w:p>
        </w:tc>
        <w:tc>
          <w:tcPr>
            <w:tcW w:w="1667" w:type="pct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 w:rsidRPr="00927DBD">
              <w:rPr>
                <w:bCs/>
              </w:rPr>
              <w:t>práca vo dvojiciach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samostatná práca 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individuálna a skupinová práca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</w:tc>
      </w:tr>
      <w:tr w:rsidR="00BB4D55" w:rsidRPr="00927DBD" w:rsidTr="00D944B2">
        <w:tc>
          <w:tcPr>
            <w:tcW w:w="1666" w:type="pct"/>
          </w:tcPr>
          <w:p w:rsidR="00BB4D55" w:rsidRPr="00CE73E5" w:rsidRDefault="00BB4D55" w:rsidP="00D944B2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I/5</w:t>
            </w:r>
            <w:r w:rsidRPr="00CE73E5">
              <w:rPr>
                <w:rFonts w:ascii="Times New Roman" w:hAnsi="Times New Roman" w:cs="Times New Roman"/>
                <w:i w:val="0"/>
                <w:sz w:val="24"/>
                <w:szCs w:val="24"/>
              </w:rPr>
              <w:t>. Predkovia Slovákov v Karpatskej kotline</w:t>
            </w:r>
          </w:p>
          <w:p w:rsidR="00BB4D55" w:rsidRPr="00927DBD" w:rsidRDefault="00BB4D55" w:rsidP="00D944B2">
            <w:pPr>
              <w:jc w:val="both"/>
              <w:rPr>
                <w:b/>
              </w:rPr>
            </w:pPr>
          </w:p>
          <w:p w:rsidR="00BB4D55" w:rsidRPr="00927DBD" w:rsidRDefault="00BB4D55" w:rsidP="00D944B2"/>
        </w:tc>
        <w:tc>
          <w:tcPr>
            <w:tcW w:w="1666" w:type="pct"/>
          </w:tcPr>
          <w:p w:rsidR="00BB4D55" w:rsidRDefault="00BB4D55" w:rsidP="00D944B2">
            <w:pPr>
              <w:rPr>
                <w:bCs/>
              </w:rPr>
            </w:pPr>
            <w:r>
              <w:rPr>
                <w:bCs/>
              </w:rPr>
              <w:t>- brainstorming</w:t>
            </w:r>
          </w:p>
          <w:p w:rsidR="00BB4D55" w:rsidRDefault="00BB4D55" w:rsidP="00D944B2">
            <w:r>
              <w:t>- kooperatívne vyučovanie</w:t>
            </w:r>
          </w:p>
          <w:p w:rsidR="00BB4D55" w:rsidRDefault="00BB4D55" w:rsidP="00D944B2">
            <w:r>
              <w:t>- riadený rozhovor</w:t>
            </w:r>
          </w:p>
          <w:p w:rsidR="00BB4D55" w:rsidRDefault="00BB4D55" w:rsidP="00D944B2">
            <w:r>
              <w:t>- m</w:t>
            </w:r>
            <w:r w:rsidRPr="004054B7">
              <w:t>otivačná</w:t>
            </w:r>
            <w:r>
              <w:t xml:space="preserve"> metóda</w:t>
            </w:r>
            <w:r w:rsidRPr="004054B7">
              <w:t xml:space="preserve"> – problém ako motivácia</w:t>
            </w:r>
          </w:p>
          <w:p w:rsidR="00BB4D55" w:rsidRPr="00927DBD" w:rsidRDefault="00BB4D55" w:rsidP="00D944B2">
            <w:r>
              <w:t>- získavanie informácií</w:t>
            </w:r>
          </w:p>
        </w:tc>
        <w:tc>
          <w:tcPr>
            <w:tcW w:w="1667" w:type="pct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tímová práca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prezentácie</w:t>
            </w:r>
          </w:p>
          <w:p w:rsidR="00BB4D55" w:rsidRPr="008A58DC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práca s dejepisnou mapou</w:t>
            </w:r>
          </w:p>
        </w:tc>
      </w:tr>
      <w:tr w:rsidR="00BB4D55" w:rsidRPr="00927DBD" w:rsidTr="00D944B2">
        <w:trPr>
          <w:trHeight w:val="2769"/>
        </w:trPr>
        <w:tc>
          <w:tcPr>
            <w:tcW w:w="1666" w:type="pct"/>
          </w:tcPr>
          <w:p w:rsidR="00BB4D55" w:rsidRPr="00CE73E5" w:rsidRDefault="00BB4D55" w:rsidP="00D944B2">
            <w:pPr>
              <w:rPr>
                <w:b/>
                <w:bCs/>
              </w:rPr>
            </w:pPr>
            <w:r>
              <w:rPr>
                <w:b/>
                <w:bCs/>
              </w:rPr>
              <w:t>I/6</w:t>
            </w:r>
            <w:r w:rsidRPr="00CE73E5">
              <w:rPr>
                <w:b/>
                <w:bCs/>
              </w:rPr>
              <w:t xml:space="preserve">. </w:t>
            </w:r>
            <w:r w:rsidRPr="00CE73E5">
              <w:rPr>
                <w:b/>
              </w:rPr>
              <w:t>Uhorské kráľovstvo</w:t>
            </w:r>
          </w:p>
          <w:p w:rsidR="00BB4D55" w:rsidRPr="00927DBD" w:rsidRDefault="00BB4D55" w:rsidP="00D944B2">
            <w:pPr>
              <w:rPr>
                <w:bCs/>
              </w:rPr>
            </w:pPr>
          </w:p>
        </w:tc>
        <w:tc>
          <w:tcPr>
            <w:tcW w:w="1666" w:type="pct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rPr>
                <w:bCs/>
              </w:rPr>
              <w:t>-</w:t>
            </w:r>
            <w:r>
              <w:t xml:space="preserve"> m</w:t>
            </w:r>
            <w:r w:rsidRPr="004054B7">
              <w:t>otivačná</w:t>
            </w:r>
            <w:r>
              <w:t xml:space="preserve"> metóda</w:t>
            </w:r>
            <w:r w:rsidRPr="004054B7">
              <w:t xml:space="preserve"> – problém ako motivácia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proofErr w:type="spellStart"/>
            <w:r>
              <w:t>r</w:t>
            </w:r>
            <w:r w:rsidRPr="004054B7">
              <w:t>eproduktívna</w:t>
            </w:r>
            <w:proofErr w:type="spellEnd"/>
            <w:r>
              <w:t xml:space="preserve"> metóda</w:t>
            </w:r>
            <w:r w:rsidRPr="004054B7">
              <w:t xml:space="preserve"> – riadený rozhovor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h</w:t>
            </w:r>
            <w:r w:rsidRPr="004054B7">
              <w:t xml:space="preserve">euristická </w:t>
            </w:r>
            <w:r>
              <w:t xml:space="preserve">metóda </w:t>
            </w:r>
            <w:r w:rsidRPr="004054B7">
              <w:t>– rozhovor, riešenie úloh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výklad učiteľa</w:t>
            </w:r>
          </w:p>
          <w:p w:rsidR="00BB4D55" w:rsidRPr="00CE67D0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skupinová práca</w:t>
            </w:r>
          </w:p>
        </w:tc>
        <w:tc>
          <w:tcPr>
            <w:tcW w:w="1667" w:type="pct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analýza písomných prameňov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vypracovanie referátov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používanie dennej, periodickej a odbornej tlače</w:t>
            </w:r>
          </w:p>
          <w:p w:rsidR="00BB4D55" w:rsidRPr="00CE67D0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učelný</w:t>
            </w:r>
            <w:proofErr w:type="spellEnd"/>
            <w:r>
              <w:rPr>
                <w:color w:val="000000"/>
              </w:rPr>
              <w:t xml:space="preserve"> výber TV relácie</w:t>
            </w:r>
          </w:p>
        </w:tc>
      </w:tr>
      <w:tr w:rsidR="00BB4D55" w:rsidRPr="00927DBD" w:rsidTr="00D944B2">
        <w:trPr>
          <w:trHeight w:val="2769"/>
        </w:trPr>
        <w:tc>
          <w:tcPr>
            <w:tcW w:w="1666" w:type="pct"/>
          </w:tcPr>
          <w:p w:rsidR="00BB4D55" w:rsidRPr="00CE73E5" w:rsidRDefault="00BB4D55" w:rsidP="00D944B2">
            <w:pPr>
              <w:rPr>
                <w:b/>
                <w:bCs/>
              </w:rPr>
            </w:pPr>
            <w:r>
              <w:rPr>
                <w:b/>
                <w:bCs/>
              </w:rPr>
              <w:t>II/1</w:t>
            </w:r>
            <w:r w:rsidRPr="00CE73E5">
              <w:rPr>
                <w:b/>
                <w:bCs/>
              </w:rPr>
              <w:t xml:space="preserve">. </w:t>
            </w:r>
            <w:r>
              <w:rPr>
                <w:b/>
              </w:rPr>
              <w:t>Odkaz z novoveku</w:t>
            </w:r>
          </w:p>
          <w:p w:rsidR="00BB4D55" w:rsidRPr="00927DBD" w:rsidRDefault="00BB4D55" w:rsidP="00D944B2">
            <w:pPr>
              <w:rPr>
                <w:bCs/>
              </w:rPr>
            </w:pPr>
          </w:p>
        </w:tc>
        <w:tc>
          <w:tcPr>
            <w:tcW w:w="1666" w:type="pct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rPr>
                <w:bCs/>
              </w:rPr>
              <w:t>-</w:t>
            </w:r>
            <w:r>
              <w:t xml:space="preserve"> m</w:t>
            </w:r>
            <w:r w:rsidRPr="004054B7">
              <w:t>otivačná</w:t>
            </w:r>
            <w:r>
              <w:t xml:space="preserve"> metóda</w:t>
            </w:r>
            <w:r w:rsidRPr="004054B7">
              <w:t xml:space="preserve"> – problém ako motivácia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proofErr w:type="spellStart"/>
            <w:r>
              <w:t>r</w:t>
            </w:r>
            <w:r w:rsidRPr="004054B7">
              <w:t>eproduktívna</w:t>
            </w:r>
            <w:proofErr w:type="spellEnd"/>
            <w:r>
              <w:t xml:space="preserve"> metóda</w:t>
            </w:r>
            <w:r w:rsidRPr="004054B7">
              <w:t xml:space="preserve"> – riadený rozhovor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h</w:t>
            </w:r>
            <w:r w:rsidRPr="004054B7">
              <w:t xml:space="preserve">euristická </w:t>
            </w:r>
            <w:r>
              <w:t xml:space="preserve">metóda </w:t>
            </w:r>
            <w:r w:rsidRPr="004054B7">
              <w:t>– rozhovor, riešenie úloh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výklad učiteľa</w:t>
            </w:r>
          </w:p>
          <w:p w:rsidR="00BB4D55" w:rsidRPr="00CE67D0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skupinová práca</w:t>
            </w:r>
          </w:p>
        </w:tc>
        <w:tc>
          <w:tcPr>
            <w:tcW w:w="1667" w:type="pct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analýza písomných prameňov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vypracovanie referátov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používanie dennej, periodickej a odbornej tlače</w:t>
            </w:r>
          </w:p>
          <w:p w:rsidR="00BB4D55" w:rsidRPr="00CE67D0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učelný</w:t>
            </w:r>
            <w:proofErr w:type="spellEnd"/>
            <w:r>
              <w:rPr>
                <w:color w:val="000000"/>
              </w:rPr>
              <w:t xml:space="preserve"> výber TV relácie</w:t>
            </w:r>
          </w:p>
        </w:tc>
      </w:tr>
      <w:tr w:rsidR="00BB4D55" w:rsidRPr="00927DBD" w:rsidTr="00D944B2">
        <w:trPr>
          <w:trHeight w:val="276"/>
        </w:trPr>
        <w:tc>
          <w:tcPr>
            <w:tcW w:w="1666" w:type="pct"/>
          </w:tcPr>
          <w:p w:rsidR="00BB4D55" w:rsidRPr="00927DBD" w:rsidRDefault="00BB4D55" w:rsidP="00D944B2">
            <w:pPr>
              <w:rPr>
                <w:b/>
                <w:bCs/>
              </w:rPr>
            </w:pPr>
            <w:r>
              <w:rPr>
                <w:b/>
                <w:bCs/>
              </w:rPr>
              <w:t>II/2</w:t>
            </w:r>
            <w:r w:rsidRPr="00927DBD">
              <w:rPr>
                <w:b/>
                <w:bCs/>
              </w:rPr>
              <w:t xml:space="preserve">. </w:t>
            </w:r>
            <w:r w:rsidRPr="00CE73E5">
              <w:rPr>
                <w:b/>
              </w:rPr>
              <w:t xml:space="preserve">Fenomény </w:t>
            </w:r>
          </w:p>
          <w:p w:rsidR="00BB4D55" w:rsidRPr="00927DBD" w:rsidRDefault="00BB4D55" w:rsidP="00D944B2">
            <w:pPr>
              <w:rPr>
                <w:b/>
                <w:bCs/>
              </w:rPr>
            </w:pPr>
            <w:r w:rsidRPr="00CE73E5">
              <w:rPr>
                <w:b/>
              </w:rPr>
              <w:t>novovekého sveta</w:t>
            </w: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výklad učiteľa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h</w:t>
            </w:r>
            <w:r w:rsidRPr="004054B7">
              <w:t xml:space="preserve">euristická </w:t>
            </w:r>
            <w:r>
              <w:t xml:space="preserve">metóda </w:t>
            </w:r>
            <w:r w:rsidRPr="004054B7">
              <w:t>– rozhovor, riešenie úloh</w:t>
            </w:r>
          </w:p>
          <w:p w:rsidR="00BB4D55" w:rsidRPr="00901DE0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t>e</w:t>
            </w:r>
            <w:r w:rsidRPr="004054B7">
              <w:t xml:space="preserve">xpozičná </w:t>
            </w:r>
            <w:r>
              <w:t>metóda–</w:t>
            </w:r>
            <w:r w:rsidRPr="004054B7">
              <w:t xml:space="preserve"> projekt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brainstorming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získanie informácií</w:t>
            </w: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:rsidR="00BB4D55" w:rsidRDefault="00BB4D55" w:rsidP="00BB4D55">
            <w:pPr>
              <w:numPr>
                <w:ilvl w:val="0"/>
                <w:numId w:val="4"/>
              </w:numPr>
            </w:pPr>
            <w:r>
              <w:t>frontálne vyučovanie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p</w:t>
            </w:r>
            <w:r w:rsidRPr="004054B7">
              <w:t>ráca s</w:t>
            </w:r>
            <w:r>
              <w:t> </w:t>
            </w:r>
            <w:r w:rsidRPr="004054B7">
              <w:t>učebnicou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i</w:t>
            </w:r>
            <w:r w:rsidRPr="004054B7">
              <w:t>ndividuálna práca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skupinová práca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</w:t>
            </w:r>
            <w:r w:rsidRPr="00927DBD">
              <w:rPr>
                <w:bCs/>
              </w:rPr>
              <w:t>ráca vo dvojiciach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práca s dejepisnou mapou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1666" w:type="pct"/>
          </w:tcPr>
          <w:p w:rsidR="00BB4D55" w:rsidRPr="007E0C78" w:rsidRDefault="00BB4D55" w:rsidP="00D944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II/3. </w:t>
            </w:r>
            <w:r w:rsidRPr="00CE73E5">
              <w:rPr>
                <w:b/>
              </w:rPr>
              <w:t>Habsburská monarchia v</w:t>
            </w:r>
            <w:r>
              <w:rPr>
                <w:b/>
              </w:rPr>
              <w:t> </w:t>
            </w:r>
            <w:r w:rsidRPr="00CE73E5">
              <w:rPr>
                <w:b/>
              </w:rPr>
              <w:t>novoveku</w:t>
            </w:r>
          </w:p>
        </w:tc>
        <w:tc>
          <w:tcPr>
            <w:tcW w:w="1666" w:type="pct"/>
            <w:tcBorders>
              <w:top w:val="nil"/>
            </w:tcBorders>
            <w:shd w:val="clear" w:color="auto" w:fill="auto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v</w:t>
            </w:r>
            <w:r w:rsidRPr="004054B7">
              <w:t>ýklad</w:t>
            </w:r>
            <w:r>
              <w:t xml:space="preserve"> učiteľa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m</w:t>
            </w:r>
            <w:r w:rsidRPr="004054B7">
              <w:t>otivačná</w:t>
            </w:r>
            <w:r>
              <w:t xml:space="preserve"> metóda</w:t>
            </w:r>
            <w:r w:rsidRPr="004054B7">
              <w:t xml:space="preserve"> – problém ako motivácia</w:t>
            </w:r>
          </w:p>
          <w:p w:rsidR="00BB4D55" w:rsidRDefault="00BB4D55" w:rsidP="00BB4D55">
            <w:pPr>
              <w:numPr>
                <w:ilvl w:val="0"/>
                <w:numId w:val="4"/>
              </w:numPr>
            </w:pPr>
            <w:r>
              <w:t>kooperatívne vyučovanie</w:t>
            </w:r>
          </w:p>
          <w:p w:rsidR="00BB4D55" w:rsidRPr="00635CD4" w:rsidRDefault="00BB4D55" w:rsidP="00BB4D55">
            <w:pPr>
              <w:numPr>
                <w:ilvl w:val="0"/>
                <w:numId w:val="4"/>
              </w:numPr>
            </w:pPr>
            <w:proofErr w:type="spellStart"/>
            <w:r w:rsidRPr="00927DBD">
              <w:t>participatívne</w:t>
            </w:r>
            <w:proofErr w:type="spellEnd"/>
            <w:r w:rsidRPr="00927DBD">
              <w:t xml:space="preserve"> metódy ( dialóg, diskusia, situačné a inscenačné metódy)</w:t>
            </w:r>
          </w:p>
        </w:tc>
        <w:tc>
          <w:tcPr>
            <w:tcW w:w="1667" w:type="pct"/>
            <w:tcBorders>
              <w:top w:val="nil"/>
            </w:tcBorders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</w:pPr>
            <w:r>
              <w:t>frontálne vyučovanie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p</w:t>
            </w:r>
            <w:r w:rsidRPr="004054B7">
              <w:t>ráca s</w:t>
            </w:r>
            <w:r>
              <w:t> </w:t>
            </w:r>
            <w:r w:rsidRPr="004054B7">
              <w:t>učebnicou</w:t>
            </w:r>
            <w:r>
              <w:t xml:space="preserve"> a inou odbornou literatúrou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i</w:t>
            </w:r>
            <w:r w:rsidRPr="004054B7">
              <w:t>ndividuálna práca</w:t>
            </w:r>
          </w:p>
          <w:p w:rsidR="00BB4D55" w:rsidRPr="00635CD4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t>skupinová práca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t>práca vo dvojiciach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95"/>
        </w:trPr>
        <w:tc>
          <w:tcPr>
            <w:tcW w:w="1666" w:type="pct"/>
          </w:tcPr>
          <w:p w:rsidR="00BB4D55" w:rsidRPr="007E0C78" w:rsidRDefault="00BB4D55" w:rsidP="00D944B2">
            <w:pPr>
              <w:rPr>
                <w:b/>
                <w:bCs/>
              </w:rPr>
            </w:pPr>
            <w:r>
              <w:rPr>
                <w:b/>
                <w:bCs/>
              </w:rPr>
              <w:t>II/4</w:t>
            </w:r>
            <w:r w:rsidRPr="007E0C78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Zrod modernej doby a nacionalizmus</w:t>
            </w:r>
          </w:p>
        </w:tc>
        <w:tc>
          <w:tcPr>
            <w:tcW w:w="1666" w:type="pct"/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</w:pPr>
            <w:r w:rsidRPr="004054B7">
              <w:t>riadený rozhovor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 w:rsidRPr="004054B7">
              <w:t>projekt</w:t>
            </w:r>
            <w:r>
              <w:t>ová metóda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práca s učebnicou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diskusia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brainstorming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skupinová práca</w:t>
            </w:r>
          </w:p>
        </w:tc>
        <w:tc>
          <w:tcPr>
            <w:tcW w:w="1667" w:type="pct"/>
            <w:shd w:val="clear" w:color="auto" w:fill="auto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</w:t>
            </w:r>
            <w:r w:rsidRPr="00927DBD">
              <w:rPr>
                <w:bCs/>
              </w:rPr>
              <w:t>ráca vo dvojiciach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samostatná práca žiakov</w:t>
            </w:r>
          </w:p>
          <w:p w:rsidR="00BB4D55" w:rsidRPr="00635CD4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color w:val="000000"/>
              </w:rPr>
              <w:t>prezentácie</w:t>
            </w:r>
          </w:p>
          <w:p w:rsidR="00BB4D55" w:rsidRPr="00635CD4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color w:val="000000"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analýza prameňov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20"/>
        </w:trPr>
        <w:tc>
          <w:tcPr>
            <w:tcW w:w="1666" w:type="pct"/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II/5. Európska expanzia 1492-1914</w:t>
            </w:r>
          </w:p>
        </w:tc>
        <w:tc>
          <w:tcPr>
            <w:tcW w:w="1666" w:type="pct"/>
            <w:shd w:val="clear" w:color="auto" w:fill="auto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 w:rsidRPr="00927DBD">
              <w:rPr>
                <w:bCs/>
              </w:rPr>
              <w:t>rozprávanie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 w:rsidRPr="00927DBD">
              <w:rPr>
                <w:bCs/>
              </w:rPr>
              <w:t>demonštračná metóda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proofErr w:type="spellStart"/>
            <w:r w:rsidRPr="00927DBD">
              <w:t>participatívne</w:t>
            </w:r>
            <w:proofErr w:type="spellEnd"/>
            <w:r w:rsidRPr="00927DBD">
              <w:t xml:space="preserve"> metódy ( dialóg, diskusia, situačné a inscenačné metódy)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kooperatívne vyučovanie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brainstorming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metóda hostiteľa</w:t>
            </w:r>
          </w:p>
        </w:tc>
        <w:tc>
          <w:tcPr>
            <w:tcW w:w="1667" w:type="pct"/>
            <w:shd w:val="clear" w:color="auto" w:fill="auto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p</w:t>
            </w:r>
            <w:r w:rsidRPr="004054B7">
              <w:t>ráca s</w:t>
            </w:r>
            <w:r>
              <w:t> </w:t>
            </w:r>
            <w:r w:rsidRPr="004054B7">
              <w:t>učebnicou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i</w:t>
            </w:r>
            <w:r w:rsidRPr="004054B7">
              <w:t>ndividuálna práca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s</w:t>
            </w:r>
            <w:r w:rsidRPr="004054B7">
              <w:t xml:space="preserve">kupinová práca, 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písomné práce žiakov</w:t>
            </w:r>
          </w:p>
          <w:p w:rsidR="00BB4D55" w:rsidRPr="003E3711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používanie </w:t>
            </w:r>
            <w:proofErr w:type="spellStart"/>
            <w:r>
              <w:rPr>
                <w:bCs/>
              </w:rPr>
              <w:t>rôzných</w:t>
            </w:r>
            <w:proofErr w:type="spellEnd"/>
            <w:r>
              <w:rPr>
                <w:bCs/>
              </w:rPr>
              <w:t xml:space="preserve"> prameňov</w:t>
            </w:r>
            <w:r w:rsidRPr="003E3711">
              <w:rPr>
                <w:bCs/>
              </w:rPr>
              <w:t xml:space="preserve"> 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 w:rsidRPr="00C408AF">
              <w:rPr>
                <w:color w:val="000000"/>
              </w:rPr>
              <w:t>frontálne</w:t>
            </w:r>
            <w:r>
              <w:rPr>
                <w:b/>
                <w:color w:val="000000"/>
              </w:rPr>
              <w:t xml:space="preserve"> </w:t>
            </w:r>
            <w:r w:rsidRPr="00C408AF">
              <w:rPr>
                <w:color w:val="000000"/>
              </w:rPr>
              <w:t>vyučovanie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50"/>
        </w:trPr>
        <w:tc>
          <w:tcPr>
            <w:tcW w:w="1666" w:type="pct"/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III/1. Na ceste k prvej svetovej vojne</w:t>
            </w:r>
          </w:p>
          <w:p w:rsidR="00BB4D55" w:rsidRDefault="00BB4D55" w:rsidP="00D944B2">
            <w:pPr>
              <w:jc w:val="both"/>
              <w:rPr>
                <w:b/>
                <w:color w:val="000000"/>
              </w:rPr>
            </w:pPr>
          </w:p>
          <w:p w:rsidR="00BB4D55" w:rsidRDefault="00BB4D55" w:rsidP="00D944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666" w:type="pct"/>
            <w:shd w:val="clear" w:color="auto" w:fill="auto"/>
          </w:tcPr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výklad učiteľa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skupinová práca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projektová metóda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heuristická – rozhovor, riešenie úloh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získanie informácií</w:t>
            </w:r>
          </w:p>
        </w:tc>
        <w:tc>
          <w:tcPr>
            <w:tcW w:w="1667" w:type="pct"/>
            <w:shd w:val="clear" w:color="auto" w:fill="auto"/>
          </w:tcPr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práca s textom v učebnici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individuálna a skupinová práca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príprava žiakov na ústny alebo písomný prejav analyzovaním prameňov a odbornej literatúry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31"/>
        </w:trPr>
        <w:tc>
          <w:tcPr>
            <w:tcW w:w="1666" w:type="pct"/>
            <w:tcBorders>
              <w:bottom w:val="single" w:sz="4" w:space="0" w:color="auto"/>
            </w:tcBorders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III/2. Slováci v Rakúsko - Uhorsku</w:t>
            </w:r>
          </w:p>
        </w:tc>
        <w:tc>
          <w:tcPr>
            <w:tcW w:w="1666" w:type="pct"/>
            <w:tcBorders>
              <w:bottom w:val="single" w:sz="4" w:space="0" w:color="auto"/>
            </w:tcBorders>
            <w:shd w:val="clear" w:color="auto" w:fill="auto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v</w:t>
            </w:r>
            <w:r w:rsidRPr="004054B7">
              <w:t>ýklad</w:t>
            </w:r>
            <w:r>
              <w:t xml:space="preserve"> učiteľa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m</w:t>
            </w:r>
            <w:r w:rsidRPr="004054B7">
              <w:t>otivačná</w:t>
            </w:r>
            <w:r>
              <w:t xml:space="preserve"> metóda</w:t>
            </w:r>
            <w:r w:rsidRPr="004054B7">
              <w:t xml:space="preserve"> – problém ako motivácia</w:t>
            </w:r>
          </w:p>
          <w:p w:rsidR="00BB4D55" w:rsidRPr="00562AC0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4054B7">
              <w:t>riadený rozhovor</w:t>
            </w:r>
          </w:p>
          <w:p w:rsidR="00BB4D55" w:rsidRPr="00562AC0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t>skupinová práca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t>projektová metóda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auto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p</w:t>
            </w:r>
            <w:r w:rsidRPr="004054B7">
              <w:t>ráca s</w:t>
            </w:r>
            <w:r>
              <w:t> </w:t>
            </w:r>
            <w:r w:rsidRPr="004054B7">
              <w:t>učebnicou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i</w:t>
            </w:r>
            <w:r w:rsidRPr="004054B7">
              <w:t>ndividuálna práca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s</w:t>
            </w:r>
            <w:r w:rsidRPr="004054B7">
              <w:t xml:space="preserve">kupinová práca, 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písomné práce žiakov</w:t>
            </w:r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analýza prameňov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frontálne vyučovanie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0"/>
        </w:trPr>
        <w:tc>
          <w:tcPr>
            <w:tcW w:w="1666" w:type="pct"/>
            <w:tcBorders>
              <w:bottom w:val="single" w:sz="4" w:space="0" w:color="auto"/>
            </w:tcBorders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III./3. Prvá svetová vojna a vznik ČSR</w:t>
            </w:r>
          </w:p>
        </w:tc>
        <w:tc>
          <w:tcPr>
            <w:tcW w:w="1666" w:type="pct"/>
            <w:shd w:val="clear" w:color="auto" w:fill="auto"/>
          </w:tcPr>
          <w:p w:rsidR="00BB4D55" w:rsidRPr="00635CD4" w:rsidRDefault="00BB4D55" w:rsidP="00BB4D55">
            <w:pPr>
              <w:numPr>
                <w:ilvl w:val="0"/>
                <w:numId w:val="4"/>
              </w:numPr>
            </w:pPr>
            <w:r>
              <w:t>h</w:t>
            </w:r>
            <w:r w:rsidRPr="004054B7">
              <w:t xml:space="preserve">euristická </w:t>
            </w:r>
            <w:r>
              <w:t xml:space="preserve">metóda </w:t>
            </w:r>
            <w:r w:rsidRPr="004054B7">
              <w:t>– rozhovor, riešenie úloh</w:t>
            </w:r>
          </w:p>
          <w:p w:rsidR="00BB4D55" w:rsidRPr="002A15FF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t>deduktívne metódy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práca s učebnicou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brainstorming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výklad učiteľa: stanovanie problému na riešenie v oblasti uvedenej témy</w:t>
            </w:r>
          </w:p>
        </w:tc>
        <w:tc>
          <w:tcPr>
            <w:tcW w:w="1667" w:type="pct"/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práca s mapou 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individuálna a skupinová práca</w:t>
            </w:r>
          </w:p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0"/>
        </w:trPr>
        <w:tc>
          <w:tcPr>
            <w:tcW w:w="1666" w:type="pct"/>
            <w:tcBorders>
              <w:bottom w:val="single" w:sz="4" w:space="0" w:color="auto"/>
            </w:tcBorders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III/4.Európa v medzivojnovom období</w:t>
            </w:r>
          </w:p>
        </w:tc>
        <w:tc>
          <w:tcPr>
            <w:tcW w:w="1666" w:type="pct"/>
            <w:shd w:val="clear" w:color="auto" w:fill="auto"/>
          </w:tcPr>
          <w:p w:rsidR="00BB4D55" w:rsidRPr="00635CD4" w:rsidRDefault="00BB4D55" w:rsidP="00BB4D55">
            <w:pPr>
              <w:numPr>
                <w:ilvl w:val="0"/>
                <w:numId w:val="4"/>
              </w:numPr>
            </w:pPr>
            <w:r>
              <w:t>h</w:t>
            </w:r>
            <w:r w:rsidRPr="004054B7">
              <w:t xml:space="preserve">euristická </w:t>
            </w:r>
            <w:r>
              <w:t xml:space="preserve">metóda </w:t>
            </w:r>
            <w:r w:rsidRPr="004054B7">
              <w:t>– rozhovor, riešenie úloh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práca s učebnicou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výklad učiteľa: stanovanie problému na riešenie v oblasti uvedenej témy</w:t>
            </w:r>
          </w:p>
        </w:tc>
        <w:tc>
          <w:tcPr>
            <w:tcW w:w="1667" w:type="pct"/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práca s mapou a </w:t>
            </w:r>
            <w:proofErr w:type="spellStart"/>
            <w:r>
              <w:rPr>
                <w:color w:val="000000"/>
              </w:rPr>
              <w:t>rôznými</w:t>
            </w:r>
            <w:proofErr w:type="spellEnd"/>
            <w:r>
              <w:rPr>
                <w:color w:val="000000"/>
              </w:rPr>
              <w:t xml:space="preserve"> historickými prameňmi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individuálna a skupinová práca</w:t>
            </w:r>
          </w:p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35"/>
        </w:trPr>
        <w:tc>
          <w:tcPr>
            <w:tcW w:w="1666" w:type="pct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III/5. Druhá svetová vojna</w:t>
            </w:r>
          </w:p>
        </w:tc>
        <w:tc>
          <w:tcPr>
            <w:tcW w:w="1666" w:type="pct"/>
            <w:shd w:val="clear" w:color="auto" w:fill="auto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h</w:t>
            </w:r>
            <w:r w:rsidRPr="004054B7">
              <w:t>euristická – rozhovor, riešenie úloh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proofErr w:type="spellStart"/>
            <w:r>
              <w:t>brainsorming</w:t>
            </w:r>
            <w:proofErr w:type="spellEnd"/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práca s učebnicou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kooperatívne vyučovanie</w:t>
            </w:r>
          </w:p>
        </w:tc>
        <w:tc>
          <w:tcPr>
            <w:tcW w:w="1667" w:type="pct"/>
            <w:shd w:val="clear" w:color="auto" w:fill="auto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</w:t>
            </w:r>
            <w:r w:rsidRPr="00927DBD">
              <w:rPr>
                <w:bCs/>
              </w:rPr>
              <w:t>ráca vo dvojiciach</w:t>
            </w:r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samostatná práca žiakov</w:t>
            </w:r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tímová práca</w:t>
            </w:r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666" w:type="pct"/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III/6. Slovenský štát (1939 – 1945)</w:t>
            </w:r>
          </w:p>
        </w:tc>
        <w:tc>
          <w:tcPr>
            <w:tcW w:w="1666" w:type="pct"/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diskusia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rozprávanie</w:t>
            </w:r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riadený rozhovor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riešenie problémov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 xml:space="preserve">výklad 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analýza prameňov</w:t>
            </w:r>
          </w:p>
        </w:tc>
        <w:tc>
          <w:tcPr>
            <w:tcW w:w="1667" w:type="pct"/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skupinová práca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prezentácie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beseda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práca s doplnkovou literatúrou a internetom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práca s dejepisnou mapou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1666" w:type="pct"/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III/7. Československo za železnou oponou</w:t>
            </w:r>
          </w:p>
        </w:tc>
        <w:tc>
          <w:tcPr>
            <w:tcW w:w="1666" w:type="pct"/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heuristická metóda – riešenie úloh, r</w:t>
            </w:r>
            <w:r w:rsidRPr="00927DBD">
              <w:rPr>
                <w:bCs/>
              </w:rPr>
              <w:t>ozprávanie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analýza prameňov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výklad učiteľa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kooperatívne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získavanie informácií</w:t>
            </w:r>
          </w:p>
        </w:tc>
        <w:tc>
          <w:tcPr>
            <w:tcW w:w="1667" w:type="pct"/>
            <w:shd w:val="clear" w:color="auto" w:fill="auto"/>
          </w:tcPr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práca s obrazovými, písomnými prameňmi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1B79DD">
              <w:rPr>
                <w:color w:val="000000"/>
              </w:rPr>
              <w:t>práca vo dvojiciach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  <w:p w:rsidR="00BB4D55" w:rsidRPr="001B79DD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používanie odbornej literatúry</w:t>
            </w:r>
          </w:p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1666" w:type="pct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III/8. Konflikt ideológií</w:t>
            </w:r>
          </w:p>
          <w:p w:rsidR="00BB4D55" w:rsidRDefault="00BB4D55" w:rsidP="00D944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666" w:type="pct"/>
            <w:shd w:val="clear" w:color="auto" w:fill="auto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 w:rsidRPr="00927DBD">
              <w:rPr>
                <w:bCs/>
              </w:rPr>
              <w:t>rozprávanie</w:t>
            </w:r>
          </w:p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 w:rsidRPr="00927DBD">
              <w:rPr>
                <w:bCs/>
              </w:rPr>
              <w:t>demonštračná metóda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proofErr w:type="spellStart"/>
            <w:r w:rsidRPr="00927DBD">
              <w:t>participatívne</w:t>
            </w:r>
            <w:proofErr w:type="spellEnd"/>
            <w:r w:rsidRPr="00927DBD">
              <w:t xml:space="preserve"> metódy ( dialóg, diskusia, situačné a inscenačné metódy)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kooperatívne vyučovanie</w:t>
            </w:r>
          </w:p>
          <w:p w:rsidR="00BB4D55" w:rsidRPr="00C408AF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brainstorming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t>metóda hostiteľa</w:t>
            </w:r>
          </w:p>
        </w:tc>
        <w:tc>
          <w:tcPr>
            <w:tcW w:w="1667" w:type="pct"/>
            <w:shd w:val="clear" w:color="auto" w:fill="auto"/>
          </w:tcPr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analýza prameňov a karikatúr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individuálna a skupinová práca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práca s dejepisnou mapou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analýza odbornej literatúry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1666" w:type="pct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III/8. Integrácia Európy</w:t>
            </w:r>
          </w:p>
        </w:tc>
        <w:tc>
          <w:tcPr>
            <w:tcW w:w="1666" w:type="pct"/>
            <w:shd w:val="clear" w:color="auto" w:fill="auto"/>
          </w:tcPr>
          <w:p w:rsidR="00BB4D55" w:rsidRPr="003121AF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</w:t>
            </w:r>
            <w:r w:rsidRPr="003121AF">
              <w:rPr>
                <w:bCs/>
              </w:rPr>
              <w:t>rojektové metódy</w:t>
            </w:r>
          </w:p>
          <w:p w:rsidR="00BB4D55" w:rsidRPr="003121AF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s</w:t>
            </w:r>
            <w:r w:rsidRPr="003121AF">
              <w:rPr>
                <w:bCs/>
              </w:rPr>
              <w:t>kupinová práca</w:t>
            </w:r>
          </w:p>
          <w:p w:rsidR="00BB4D55" w:rsidRPr="003121AF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z</w:t>
            </w:r>
            <w:r w:rsidRPr="003121AF">
              <w:rPr>
                <w:bCs/>
              </w:rPr>
              <w:t xml:space="preserve">ískavanie informácií 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v</w:t>
            </w:r>
            <w:r w:rsidRPr="003121AF">
              <w:rPr>
                <w:bCs/>
              </w:rPr>
              <w:t>ýklad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rozprávanie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rozhovor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bCs/>
              </w:rPr>
              <w:t>riešenie úloh</w:t>
            </w:r>
          </w:p>
        </w:tc>
        <w:tc>
          <w:tcPr>
            <w:tcW w:w="1667" w:type="pct"/>
            <w:shd w:val="clear" w:color="auto" w:fill="auto"/>
          </w:tcPr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C2240D">
              <w:rPr>
                <w:color w:val="000000"/>
              </w:rPr>
              <w:t>frontálne vyučovanie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analýza prameňov a karikatúr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skupinová a individuálna práca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beseda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666" w:type="pct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III./9. Slovensko po roku 1989</w:t>
            </w:r>
          </w:p>
        </w:tc>
        <w:tc>
          <w:tcPr>
            <w:tcW w:w="1666" w:type="pct"/>
            <w:shd w:val="clear" w:color="auto" w:fill="auto"/>
          </w:tcPr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v</w:t>
            </w:r>
            <w:r w:rsidRPr="004054B7">
              <w:t>ýklad</w:t>
            </w:r>
            <w:r>
              <w:t xml:space="preserve"> učiteľa</w:t>
            </w:r>
          </w:p>
          <w:p w:rsidR="00BB4D55" w:rsidRPr="004054B7" w:rsidRDefault="00BB4D55" w:rsidP="00BB4D55">
            <w:pPr>
              <w:numPr>
                <w:ilvl w:val="0"/>
                <w:numId w:val="4"/>
              </w:numPr>
            </w:pPr>
            <w:r>
              <w:t>m</w:t>
            </w:r>
            <w:r w:rsidRPr="004054B7">
              <w:t>otivačná</w:t>
            </w:r>
            <w:r>
              <w:t xml:space="preserve"> metóda</w:t>
            </w:r>
            <w:r w:rsidRPr="004054B7">
              <w:t xml:space="preserve"> – problém ako motivácia</w:t>
            </w:r>
          </w:p>
          <w:p w:rsidR="00BB4D55" w:rsidRPr="00562AC0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4054B7">
              <w:t>riadený rozhovor</w:t>
            </w:r>
          </w:p>
          <w:p w:rsidR="00BB4D55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t>skupinová práca</w:t>
            </w:r>
          </w:p>
          <w:p w:rsidR="00BB4D55" w:rsidRPr="00C2240D" w:rsidRDefault="00BB4D55" w:rsidP="00BB4D55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získavanie informácií</w:t>
            </w:r>
          </w:p>
        </w:tc>
        <w:tc>
          <w:tcPr>
            <w:tcW w:w="1667" w:type="pct"/>
            <w:shd w:val="clear" w:color="auto" w:fill="auto"/>
          </w:tcPr>
          <w:p w:rsidR="00BB4D55" w:rsidRPr="00927DBD" w:rsidRDefault="00BB4D55" w:rsidP="00BB4D55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p</w:t>
            </w:r>
            <w:r w:rsidRPr="00927DBD">
              <w:rPr>
                <w:bCs/>
              </w:rPr>
              <w:t>ráca vo dvojiciach</w:t>
            </w:r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samostatná práca žiakov</w:t>
            </w:r>
          </w:p>
          <w:p w:rsidR="00BB4D55" w:rsidRPr="005F3CF1" w:rsidRDefault="00BB4D55" w:rsidP="00BB4D55">
            <w:pPr>
              <w:numPr>
                <w:ilvl w:val="0"/>
                <w:numId w:val="4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>tímová práca</w:t>
            </w:r>
          </w:p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color w:val="000000"/>
              </w:rPr>
              <w:t>frontálne vyučovanie</w:t>
            </w:r>
          </w:p>
        </w:tc>
      </w:tr>
    </w:tbl>
    <w:p w:rsidR="00BB4D55" w:rsidRPr="00927DBD" w:rsidRDefault="00BB4D55" w:rsidP="00BB4D55">
      <w:pPr>
        <w:jc w:val="center"/>
        <w:rPr>
          <w:b/>
          <w:color w:val="000000"/>
        </w:rPr>
      </w:pPr>
    </w:p>
    <w:p w:rsidR="00BB4D55" w:rsidRPr="00927DBD" w:rsidRDefault="00BB4D55" w:rsidP="00BB4D55">
      <w:pPr>
        <w:rPr>
          <w:b/>
          <w:color w:val="000000"/>
        </w:rPr>
      </w:pPr>
    </w:p>
    <w:p w:rsidR="00BB4D55" w:rsidRPr="00927DBD" w:rsidRDefault="00BB4D55" w:rsidP="00BB4D55">
      <w:pPr>
        <w:jc w:val="center"/>
        <w:rPr>
          <w:color w:val="000000"/>
        </w:rPr>
      </w:pPr>
      <w:r w:rsidRPr="00927DBD">
        <w:rPr>
          <w:b/>
          <w:color w:val="000000"/>
        </w:rPr>
        <w:t>Učebné zdroje</w:t>
      </w:r>
    </w:p>
    <w:p w:rsidR="00BB4D55" w:rsidRPr="00927DBD" w:rsidRDefault="00BB4D55" w:rsidP="00BB4D55">
      <w:pPr>
        <w:tabs>
          <w:tab w:val="left" w:pos="450"/>
        </w:tabs>
        <w:jc w:val="both"/>
        <w:rPr>
          <w:color w:val="000000"/>
        </w:rPr>
      </w:pPr>
      <w:r w:rsidRPr="00927DBD">
        <w:rPr>
          <w:color w:val="000000"/>
        </w:rPr>
        <w:tab/>
      </w:r>
    </w:p>
    <w:tbl>
      <w:tblPr>
        <w:tblW w:w="9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1742"/>
        <w:gridCol w:w="1666"/>
        <w:gridCol w:w="15"/>
        <w:gridCol w:w="1818"/>
        <w:gridCol w:w="2059"/>
        <w:gridCol w:w="25"/>
      </w:tblGrid>
      <w:tr w:rsidR="00BB4D55" w:rsidRPr="00927DBD" w:rsidTr="00D944B2">
        <w:trPr>
          <w:trHeight w:val="53"/>
        </w:trPr>
        <w:tc>
          <w:tcPr>
            <w:tcW w:w="2048" w:type="dxa"/>
            <w:vAlign w:val="center"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b/>
                <w:color w:val="000000"/>
              </w:rPr>
            </w:pPr>
            <w:r w:rsidRPr="00927DBD">
              <w:rPr>
                <w:b/>
                <w:color w:val="000000"/>
              </w:rPr>
              <w:t>Tematický celok</w:t>
            </w:r>
          </w:p>
        </w:tc>
        <w:tc>
          <w:tcPr>
            <w:tcW w:w="1742" w:type="dxa"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 w:rsidRPr="00927DBD">
              <w:rPr>
                <w:b/>
                <w:color w:val="000000"/>
              </w:rPr>
              <w:t>Odborná literatúra</w:t>
            </w:r>
          </w:p>
        </w:tc>
        <w:tc>
          <w:tcPr>
            <w:tcW w:w="1666" w:type="dxa"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 w:rsidRPr="00927DBD">
              <w:rPr>
                <w:b/>
                <w:color w:val="000000"/>
              </w:rPr>
              <w:t>Didaktická technika</w:t>
            </w:r>
          </w:p>
        </w:tc>
        <w:tc>
          <w:tcPr>
            <w:tcW w:w="1833" w:type="dxa"/>
            <w:gridSpan w:val="2"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 w:rsidRPr="00927DBD">
              <w:rPr>
                <w:b/>
                <w:color w:val="000000"/>
              </w:rPr>
              <w:t>Materiálové výučbové prostriedky</w:t>
            </w:r>
          </w:p>
        </w:tc>
        <w:tc>
          <w:tcPr>
            <w:tcW w:w="2084" w:type="dxa"/>
            <w:gridSpan w:val="2"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 w:rsidRPr="00927DBD">
              <w:rPr>
                <w:b/>
                <w:color w:val="000000"/>
              </w:rPr>
              <w:t>Ďalšie zdroje</w:t>
            </w:r>
          </w:p>
        </w:tc>
      </w:tr>
      <w:tr w:rsidR="00BB4D55" w:rsidRPr="00927DBD" w:rsidTr="00D944B2">
        <w:trPr>
          <w:trHeight w:val="227"/>
        </w:trPr>
        <w:tc>
          <w:tcPr>
            <w:tcW w:w="2048" w:type="dxa"/>
            <w:vAlign w:val="center"/>
          </w:tcPr>
          <w:p w:rsidR="00BB4D55" w:rsidRPr="00927DBD" w:rsidRDefault="00BB4D55" w:rsidP="00D944B2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</w:rPr>
              <w:t>I</w:t>
            </w:r>
            <w:r w:rsidRPr="00927DBD">
              <w:rPr>
                <w:b/>
              </w:rPr>
              <w:t>/1.</w:t>
            </w:r>
            <w:r w:rsidRPr="00C56B43">
              <w:rPr>
                <w:b/>
              </w:rPr>
              <w:t xml:space="preserve"> </w:t>
            </w:r>
            <w:r>
              <w:rPr>
                <w:b/>
              </w:rPr>
              <w:t>Historikova</w:t>
            </w:r>
            <w:r w:rsidRPr="00C56B43">
              <w:rPr>
                <w:b/>
              </w:rPr>
              <w:t xml:space="preserve"> dielňa</w:t>
            </w:r>
          </w:p>
        </w:tc>
        <w:tc>
          <w:tcPr>
            <w:tcW w:w="1742" w:type="dxa"/>
            <w:vMerge w:val="restart"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L. Kovács- </w:t>
            </w:r>
            <w:proofErr w:type="spellStart"/>
            <w:r>
              <w:rPr>
                <w:color w:val="000000"/>
              </w:rPr>
              <w:t>A.Simon</w:t>
            </w:r>
            <w:proofErr w:type="spellEnd"/>
            <w:r>
              <w:rPr>
                <w:color w:val="000000"/>
              </w:rPr>
              <w:t xml:space="preserve">: Dejepis 1., Slovenské pedagogické nakladateľstvo, 2006. 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Dejepisný atlas, </w:t>
            </w:r>
            <w:proofErr w:type="spellStart"/>
            <w:r>
              <w:rPr>
                <w:color w:val="000000"/>
              </w:rPr>
              <w:t>Lilium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Aurum</w:t>
            </w:r>
            <w:proofErr w:type="spellEnd"/>
            <w:r>
              <w:rPr>
                <w:color w:val="000000"/>
              </w:rPr>
              <w:t>, 2002.</w:t>
            </w:r>
          </w:p>
        </w:tc>
        <w:tc>
          <w:tcPr>
            <w:tcW w:w="1666" w:type="dxa"/>
            <w:vMerge w:val="restart"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Dataprojektor</w:t>
            </w:r>
          </w:p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Tabuľa</w:t>
            </w:r>
          </w:p>
          <w:p w:rsidR="00BB4D55" w:rsidRPr="009F4740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PC</w:t>
            </w:r>
          </w:p>
        </w:tc>
        <w:tc>
          <w:tcPr>
            <w:tcW w:w="1833" w:type="dxa"/>
            <w:gridSpan w:val="2"/>
            <w:vMerge w:val="restart"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Pracovné </w:t>
            </w:r>
            <w:proofErr w:type="spellStart"/>
            <w:r>
              <w:rPr>
                <w:color w:val="000000"/>
              </w:rPr>
              <w:t>materialy</w:t>
            </w:r>
            <w:proofErr w:type="spellEnd"/>
            <w:r>
              <w:rPr>
                <w:color w:val="000000"/>
              </w:rPr>
              <w:t xml:space="preserve"> pripravené učiteľom,</w:t>
            </w:r>
          </w:p>
          <w:p w:rsidR="00BB4D55" w:rsidRPr="009D0ADA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 w:rsidRPr="009D0ADA">
              <w:rPr>
                <w:color w:val="000000"/>
              </w:rPr>
              <w:t>Časopisy</w:t>
            </w:r>
            <w:r>
              <w:rPr>
                <w:color w:val="000000"/>
              </w:rPr>
              <w:t>, dejepisná mapa</w:t>
            </w:r>
          </w:p>
        </w:tc>
        <w:tc>
          <w:tcPr>
            <w:tcW w:w="2084" w:type="dxa"/>
            <w:gridSpan w:val="2"/>
            <w:vMerge w:val="restart"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 w:rsidRPr="00927DBD">
              <w:rPr>
                <w:color w:val="000000"/>
              </w:rPr>
              <w:t>Internet,</w:t>
            </w:r>
          </w:p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 w:rsidRPr="00927DBD">
              <w:rPr>
                <w:color w:val="000000"/>
              </w:rPr>
              <w:t>Encyklopédie</w:t>
            </w:r>
          </w:p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Knihy</w:t>
            </w:r>
          </w:p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Kronika ľudstva</w:t>
            </w:r>
          </w:p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Biblia</w:t>
            </w:r>
          </w:p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Televízia</w:t>
            </w:r>
          </w:p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Monográfie</w:t>
            </w:r>
            <w:proofErr w:type="spellEnd"/>
            <w:r>
              <w:rPr>
                <w:color w:val="000000"/>
              </w:rPr>
              <w:t>,</w:t>
            </w:r>
          </w:p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Štúdie</w:t>
            </w:r>
          </w:p>
          <w:p w:rsidR="00BB4D55" w:rsidRPr="0023746E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Odborné časopisy (</w:t>
            </w:r>
            <w:proofErr w:type="spellStart"/>
            <w:r>
              <w:rPr>
                <w:color w:val="000000"/>
              </w:rPr>
              <w:t>Historiká</w:t>
            </w:r>
            <w:proofErr w:type="spellEnd"/>
            <w:r>
              <w:rPr>
                <w:color w:val="000000"/>
              </w:rPr>
              <w:t xml:space="preserve"> revue)</w:t>
            </w:r>
          </w:p>
        </w:tc>
      </w:tr>
      <w:tr w:rsidR="00BB4D55" w:rsidRPr="00927DBD" w:rsidTr="00D944B2">
        <w:trPr>
          <w:trHeight w:val="215"/>
        </w:trPr>
        <w:tc>
          <w:tcPr>
            <w:tcW w:w="2048" w:type="dxa"/>
            <w:vAlign w:val="center"/>
          </w:tcPr>
          <w:p w:rsidR="00BB4D55" w:rsidRDefault="00BB4D55" w:rsidP="00D944B2">
            <w:pPr>
              <w:spacing w:line="276" w:lineRule="auto"/>
              <w:rPr>
                <w:b/>
              </w:rPr>
            </w:pPr>
            <w:r w:rsidRPr="00C56B43">
              <w:rPr>
                <w:b/>
              </w:rPr>
              <w:t xml:space="preserve">I/2. </w:t>
            </w:r>
            <w:r w:rsidRPr="0068774A">
              <w:rPr>
                <w:b/>
              </w:rPr>
              <w:t>Z údolí veľkých riek</w:t>
            </w:r>
          </w:p>
        </w:tc>
        <w:tc>
          <w:tcPr>
            <w:tcW w:w="1742" w:type="dxa"/>
            <w:vMerge/>
          </w:tcPr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215"/>
        </w:trPr>
        <w:tc>
          <w:tcPr>
            <w:tcW w:w="2048" w:type="dxa"/>
            <w:vAlign w:val="center"/>
          </w:tcPr>
          <w:p w:rsidR="00BB4D55" w:rsidRPr="00C56B43" w:rsidRDefault="00BB4D55" w:rsidP="00D944B2">
            <w:pPr>
              <w:spacing w:line="276" w:lineRule="auto"/>
              <w:rPr>
                <w:b/>
              </w:rPr>
            </w:pPr>
            <w:r>
              <w:rPr>
                <w:b/>
              </w:rPr>
              <w:t>I/3. Stopy antiky</w:t>
            </w:r>
          </w:p>
        </w:tc>
        <w:tc>
          <w:tcPr>
            <w:tcW w:w="1742" w:type="dxa"/>
            <w:vMerge/>
          </w:tcPr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348"/>
        </w:trPr>
        <w:tc>
          <w:tcPr>
            <w:tcW w:w="2048" w:type="dxa"/>
            <w:vAlign w:val="center"/>
          </w:tcPr>
          <w:p w:rsidR="00BB4D55" w:rsidRPr="00C56B43" w:rsidRDefault="00BB4D55" w:rsidP="00D944B2">
            <w:pPr>
              <w:spacing w:line="276" w:lineRule="auto"/>
              <w:rPr>
                <w:b/>
              </w:rPr>
            </w:pPr>
            <w:r>
              <w:rPr>
                <w:b/>
              </w:rPr>
              <w:t>I/4. Stopy stredoveku</w:t>
            </w:r>
          </w:p>
        </w:tc>
        <w:tc>
          <w:tcPr>
            <w:tcW w:w="1742" w:type="dxa"/>
            <w:vMerge/>
          </w:tcPr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458"/>
        </w:trPr>
        <w:tc>
          <w:tcPr>
            <w:tcW w:w="2048" w:type="dxa"/>
            <w:vAlign w:val="center"/>
          </w:tcPr>
          <w:p w:rsidR="00BB4D55" w:rsidRPr="00C56B43" w:rsidRDefault="00BB4D55" w:rsidP="00D944B2">
            <w:pPr>
              <w:spacing w:line="276" w:lineRule="auto"/>
              <w:rPr>
                <w:b/>
              </w:rPr>
            </w:pPr>
            <w:r w:rsidRPr="00C56B43">
              <w:rPr>
                <w:b/>
              </w:rPr>
              <w:t>I/5. Predkovia Slovákov v Karpatskej kotline</w:t>
            </w:r>
          </w:p>
        </w:tc>
        <w:tc>
          <w:tcPr>
            <w:tcW w:w="1742" w:type="dxa"/>
            <w:vMerge/>
          </w:tcPr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215"/>
        </w:trPr>
        <w:tc>
          <w:tcPr>
            <w:tcW w:w="2048" w:type="dxa"/>
            <w:vAlign w:val="center"/>
          </w:tcPr>
          <w:p w:rsidR="00BB4D55" w:rsidRPr="00C56B43" w:rsidRDefault="00BB4D55" w:rsidP="00D944B2">
            <w:pPr>
              <w:spacing w:line="276" w:lineRule="auto"/>
              <w:rPr>
                <w:b/>
              </w:rPr>
            </w:pPr>
            <w:r w:rsidRPr="00C56B43">
              <w:rPr>
                <w:b/>
              </w:rPr>
              <w:t>I/6. Uhorské kráľovstvo</w:t>
            </w:r>
          </w:p>
        </w:tc>
        <w:tc>
          <w:tcPr>
            <w:tcW w:w="1742" w:type="dxa"/>
            <w:vMerge/>
          </w:tcPr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209"/>
        </w:trPr>
        <w:tc>
          <w:tcPr>
            <w:tcW w:w="2048" w:type="dxa"/>
            <w:vAlign w:val="center"/>
          </w:tcPr>
          <w:p w:rsidR="00BB4D55" w:rsidRPr="00C56B43" w:rsidRDefault="00BB4D55" w:rsidP="00D944B2">
            <w:pPr>
              <w:spacing w:line="276" w:lineRule="auto"/>
              <w:rPr>
                <w:b/>
              </w:rPr>
            </w:pPr>
            <w:r w:rsidRPr="00C56B43">
              <w:rPr>
                <w:b/>
              </w:rPr>
              <w:t>I</w:t>
            </w:r>
            <w:r>
              <w:rPr>
                <w:b/>
              </w:rPr>
              <w:t>I/1</w:t>
            </w:r>
            <w:r w:rsidRPr="00C56B43">
              <w:rPr>
                <w:b/>
              </w:rPr>
              <w:t>.</w:t>
            </w:r>
            <w:r>
              <w:rPr>
                <w:b/>
              </w:rPr>
              <w:t xml:space="preserve"> Odkaz z novoveku</w:t>
            </w:r>
          </w:p>
        </w:tc>
        <w:tc>
          <w:tcPr>
            <w:tcW w:w="1742" w:type="dxa"/>
            <w:vMerge w:val="restart"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J.Elek</w:t>
            </w:r>
            <w:proofErr w:type="spellEnd"/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L.Kovács-A.Simon</w:t>
            </w:r>
            <w:proofErr w:type="spellEnd"/>
            <w:r>
              <w:rPr>
                <w:color w:val="000000"/>
              </w:rPr>
              <w:t xml:space="preserve">: Dejepis 2., Slovenské pedagogické nakladateľstvo, 2007. 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Dejepisný atlas, </w:t>
            </w:r>
            <w:proofErr w:type="spellStart"/>
            <w:r>
              <w:rPr>
                <w:color w:val="000000"/>
              </w:rPr>
              <w:t>Lilium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Aurum</w:t>
            </w:r>
            <w:proofErr w:type="spellEnd"/>
            <w:r>
              <w:rPr>
                <w:color w:val="000000"/>
              </w:rPr>
              <w:t>, 2002.</w:t>
            </w:r>
          </w:p>
        </w:tc>
        <w:tc>
          <w:tcPr>
            <w:tcW w:w="1666" w:type="dxa"/>
            <w:vMerge w:val="restart"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PC, Tabuľa, Dataprojektor</w:t>
            </w:r>
          </w:p>
        </w:tc>
        <w:tc>
          <w:tcPr>
            <w:tcW w:w="1833" w:type="dxa"/>
            <w:gridSpan w:val="2"/>
            <w:vMerge w:val="restart"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Pracovné </w:t>
            </w:r>
            <w:proofErr w:type="spellStart"/>
            <w:r>
              <w:rPr>
                <w:color w:val="000000"/>
              </w:rPr>
              <w:t>materialy</w:t>
            </w:r>
            <w:proofErr w:type="spellEnd"/>
            <w:r>
              <w:rPr>
                <w:color w:val="000000"/>
              </w:rPr>
              <w:t xml:space="preserve"> pripravené učiteľom, časopisy, dejepisná mapa a atlas</w:t>
            </w:r>
          </w:p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84" w:type="dxa"/>
            <w:gridSpan w:val="2"/>
            <w:vMerge w:val="restart"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Odborné časopisy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Internet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Čítanka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Historická mapa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Populárno-vedecká literatúra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Odborné knihy, Obrázky, fotografie</w:t>
            </w:r>
          </w:p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Rôzne druhy pramene</w:t>
            </w:r>
          </w:p>
        </w:tc>
      </w:tr>
      <w:tr w:rsidR="00BB4D55" w:rsidRPr="00927DBD" w:rsidTr="00D944B2">
        <w:trPr>
          <w:trHeight w:val="364"/>
        </w:trPr>
        <w:tc>
          <w:tcPr>
            <w:tcW w:w="2048" w:type="dxa"/>
            <w:vAlign w:val="center"/>
          </w:tcPr>
          <w:p w:rsidR="00BB4D55" w:rsidRPr="0046634C" w:rsidRDefault="00BB4D55" w:rsidP="00D944B2">
            <w:pPr>
              <w:tabs>
                <w:tab w:val="left" w:pos="450"/>
              </w:tabs>
              <w:rPr>
                <w:b/>
              </w:rPr>
            </w:pPr>
            <w:r>
              <w:rPr>
                <w:b/>
              </w:rPr>
              <w:t>II/2</w:t>
            </w:r>
            <w:r w:rsidRPr="0046634C">
              <w:rPr>
                <w:b/>
              </w:rPr>
              <w:t>. Habsburská monarchia v novoveku</w:t>
            </w:r>
          </w:p>
        </w:tc>
        <w:tc>
          <w:tcPr>
            <w:tcW w:w="1742" w:type="dxa"/>
            <w:vMerge/>
          </w:tcPr>
          <w:p w:rsidR="00BB4D55" w:rsidRPr="009F4740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355"/>
        </w:trPr>
        <w:tc>
          <w:tcPr>
            <w:tcW w:w="2048" w:type="dxa"/>
            <w:vAlign w:val="center"/>
          </w:tcPr>
          <w:p w:rsidR="00BB4D55" w:rsidRPr="0046634C" w:rsidRDefault="00BB4D55" w:rsidP="00D944B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II/3. </w:t>
            </w:r>
            <w:r w:rsidRPr="0046634C">
              <w:rPr>
                <w:b/>
              </w:rPr>
              <w:t xml:space="preserve">Zrod modernej doby a nacionalizmus </w:t>
            </w:r>
          </w:p>
        </w:tc>
        <w:tc>
          <w:tcPr>
            <w:tcW w:w="1742" w:type="dxa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Pr="00927DBD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341"/>
        </w:trPr>
        <w:tc>
          <w:tcPr>
            <w:tcW w:w="2048" w:type="dxa"/>
            <w:vAlign w:val="center"/>
          </w:tcPr>
          <w:p w:rsidR="00BB4D55" w:rsidRPr="0046634C" w:rsidRDefault="00BB4D55" w:rsidP="00D944B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II/5. Moderný slovenský národ</w:t>
            </w:r>
            <w:r w:rsidRPr="0046634C">
              <w:rPr>
                <w:b/>
              </w:rPr>
              <w:t xml:space="preserve"> </w:t>
            </w:r>
          </w:p>
        </w:tc>
        <w:tc>
          <w:tcPr>
            <w:tcW w:w="1742" w:type="dxa"/>
            <w:vMerge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337"/>
        </w:trPr>
        <w:tc>
          <w:tcPr>
            <w:tcW w:w="2048" w:type="dxa"/>
            <w:vAlign w:val="center"/>
          </w:tcPr>
          <w:p w:rsidR="00BB4D55" w:rsidRPr="0046634C" w:rsidRDefault="00BB4D55" w:rsidP="00D944B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II/6</w:t>
            </w:r>
            <w:r w:rsidRPr="0046634C">
              <w:rPr>
                <w:b/>
              </w:rPr>
              <w:t xml:space="preserve">. </w:t>
            </w:r>
            <w:r>
              <w:rPr>
                <w:b/>
              </w:rPr>
              <w:t>Európska expanzia 1492 - 1914</w:t>
            </w:r>
          </w:p>
        </w:tc>
        <w:tc>
          <w:tcPr>
            <w:tcW w:w="1742" w:type="dxa"/>
            <w:vMerge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66" w:type="dxa"/>
            <w:vMerge/>
          </w:tcPr>
          <w:p w:rsidR="00BB4D55" w:rsidRDefault="00BB4D55" w:rsidP="00D944B2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33" w:type="dxa"/>
            <w:gridSpan w:val="2"/>
            <w:vMerge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84" w:type="dxa"/>
            <w:gridSpan w:val="2"/>
            <w:vMerge/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RPr="00927DBD" w:rsidTr="00D944B2">
        <w:trPr>
          <w:trHeight w:val="26"/>
        </w:trPr>
        <w:tc>
          <w:tcPr>
            <w:tcW w:w="2048" w:type="dxa"/>
            <w:vAlign w:val="center"/>
          </w:tcPr>
          <w:p w:rsidR="00BB4D55" w:rsidRDefault="00BB4D55" w:rsidP="00D944B2">
            <w:pPr>
              <w:rPr>
                <w:b/>
              </w:rPr>
            </w:pPr>
            <w:r>
              <w:rPr>
                <w:b/>
              </w:rPr>
              <w:t>III/1</w:t>
            </w:r>
            <w:r w:rsidRPr="0046634C">
              <w:rPr>
                <w:b/>
              </w:rPr>
              <w:t xml:space="preserve">. </w:t>
            </w:r>
            <w:r>
              <w:rPr>
                <w:b/>
              </w:rPr>
              <w:t>Na ceste k prvej svetovej vojne</w:t>
            </w:r>
          </w:p>
          <w:p w:rsidR="00BB4D55" w:rsidRDefault="00BB4D55" w:rsidP="00D944B2">
            <w:pPr>
              <w:rPr>
                <w:b/>
              </w:rPr>
            </w:pPr>
          </w:p>
          <w:p w:rsidR="00BB4D55" w:rsidRDefault="00BB4D55" w:rsidP="00D944B2">
            <w:pPr>
              <w:rPr>
                <w:b/>
              </w:rPr>
            </w:pPr>
            <w:r>
              <w:rPr>
                <w:b/>
              </w:rPr>
              <w:t>III/2. Slováci v Rakúsko - Uhorsku</w:t>
            </w:r>
          </w:p>
          <w:p w:rsidR="00BB4D55" w:rsidRDefault="00BB4D55" w:rsidP="00D944B2">
            <w:pPr>
              <w:rPr>
                <w:b/>
              </w:rPr>
            </w:pPr>
          </w:p>
          <w:p w:rsidR="00BB4D55" w:rsidRPr="0046634C" w:rsidRDefault="00BB4D55" w:rsidP="00D944B2">
            <w:pPr>
              <w:rPr>
                <w:b/>
              </w:rPr>
            </w:pPr>
            <w:r>
              <w:rPr>
                <w:b/>
              </w:rPr>
              <w:t>III/3.Prvá svetová vojna a vznik ČSR</w:t>
            </w:r>
          </w:p>
        </w:tc>
        <w:tc>
          <w:tcPr>
            <w:tcW w:w="1742" w:type="dxa"/>
            <w:vMerge w:val="restart"/>
          </w:tcPr>
          <w:p w:rsidR="00BB4D55" w:rsidRDefault="00BB4D55" w:rsidP="00D944B2">
            <w:pPr>
              <w:rPr>
                <w:lang w:val="hu-HU"/>
              </w:rPr>
            </w:pPr>
            <w:proofErr w:type="spellStart"/>
            <w:r>
              <w:rPr>
                <w:lang w:val="hu-HU"/>
              </w:rPr>
              <w:t>Dejepisný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atlas</w:t>
            </w:r>
            <w:proofErr w:type="spellEnd"/>
            <w:r>
              <w:rPr>
                <w:lang w:val="hu-HU"/>
              </w:rPr>
              <w:t xml:space="preserve">, </w:t>
            </w:r>
            <w:proofErr w:type="spellStart"/>
            <w:r>
              <w:rPr>
                <w:lang w:val="hu-HU"/>
              </w:rPr>
              <w:t>Lilium</w:t>
            </w:r>
            <w:proofErr w:type="spellEnd"/>
            <w:r>
              <w:rPr>
                <w:lang w:val="hu-HU"/>
              </w:rPr>
              <w:t xml:space="preserve"> </w:t>
            </w:r>
            <w:proofErr w:type="spellStart"/>
            <w:r>
              <w:rPr>
                <w:lang w:val="hu-HU"/>
              </w:rPr>
              <w:t>Aurum</w:t>
            </w:r>
            <w:proofErr w:type="spellEnd"/>
            <w:r>
              <w:rPr>
                <w:lang w:val="hu-HU"/>
              </w:rPr>
              <w:t>, 2002.</w:t>
            </w: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Pr="0002297A" w:rsidRDefault="00BB4D55" w:rsidP="00D944B2">
            <w:pPr>
              <w:rPr>
                <w:lang w:val="hu-HU"/>
              </w:rPr>
            </w:pPr>
            <w:r w:rsidRPr="0002297A">
              <w:rPr>
                <w:lang w:val="hu-HU"/>
              </w:rPr>
              <w:t xml:space="preserve">Történelmi atlasz, </w:t>
            </w:r>
            <w:proofErr w:type="spellStart"/>
            <w:r w:rsidRPr="0002297A">
              <w:rPr>
                <w:lang w:val="hu-HU"/>
              </w:rPr>
              <w:t>Cartographia</w:t>
            </w:r>
            <w:proofErr w:type="spellEnd"/>
            <w:r w:rsidRPr="0002297A">
              <w:rPr>
                <w:lang w:val="hu-HU"/>
              </w:rPr>
              <w:t xml:space="preserve"> tankönyvkiadó Kft., Bp. 2013</w:t>
            </w:r>
          </w:p>
          <w:p w:rsidR="00BB4D55" w:rsidRDefault="00BB4D55" w:rsidP="00D944B2">
            <w:pPr>
              <w:rPr>
                <w:lang w:val="hu-HU"/>
              </w:rPr>
            </w:pPr>
          </w:p>
          <w:p w:rsidR="00BB4D55" w:rsidRDefault="00BB4D55" w:rsidP="00D944B2">
            <w:pPr>
              <w:rPr>
                <w:color w:val="000000"/>
              </w:rPr>
            </w:pPr>
          </w:p>
        </w:tc>
        <w:tc>
          <w:tcPr>
            <w:tcW w:w="1666" w:type="dxa"/>
            <w:vMerge w:val="restart"/>
          </w:tcPr>
          <w:p w:rsidR="00BB4D55" w:rsidRPr="006E567A" w:rsidRDefault="00BB4D55" w:rsidP="00D944B2">
            <w:r w:rsidRPr="006E567A">
              <w:t>Tabuľa</w:t>
            </w:r>
          </w:p>
          <w:p w:rsidR="00BB4D55" w:rsidRPr="006E567A" w:rsidRDefault="00BB4D55" w:rsidP="00D944B2">
            <w:r w:rsidRPr="006E567A">
              <w:t>Dataprojektor</w:t>
            </w:r>
          </w:p>
          <w:p w:rsidR="00BB4D55" w:rsidRPr="006E567A" w:rsidRDefault="00BB4D55" w:rsidP="00D944B2">
            <w:r w:rsidRPr="006E567A">
              <w:t>PC</w:t>
            </w:r>
          </w:p>
          <w:p w:rsidR="00BB4D55" w:rsidRPr="006E567A" w:rsidRDefault="00BB4D55" w:rsidP="00D944B2">
            <w:r w:rsidRPr="006E567A">
              <w:t>Videotechnika</w:t>
            </w:r>
          </w:p>
          <w:p w:rsidR="00BB4D55" w:rsidRDefault="00BB4D55" w:rsidP="00D944B2">
            <w:pPr>
              <w:rPr>
                <w:color w:val="000000"/>
              </w:rPr>
            </w:pPr>
            <w:r w:rsidRPr="006E567A">
              <w:t>(Videofilm –</w:t>
            </w:r>
            <w:r>
              <w:t>1.svetová vojna</w:t>
            </w:r>
            <w:r w:rsidRPr="006E567A">
              <w:t>)</w:t>
            </w:r>
          </w:p>
        </w:tc>
        <w:tc>
          <w:tcPr>
            <w:tcW w:w="1833" w:type="dxa"/>
            <w:gridSpan w:val="2"/>
            <w:vMerge w:val="restart"/>
          </w:tcPr>
          <w:p w:rsidR="00BB4D55" w:rsidRDefault="00BB4D55" w:rsidP="00D944B2">
            <w:r w:rsidRPr="006E567A">
              <w:t>denná tlač, časopisy, pracovné listy</w:t>
            </w:r>
            <w:r>
              <w:t xml:space="preserve">, </w:t>
            </w:r>
          </w:p>
          <w:p w:rsidR="00BB4D55" w:rsidRDefault="00BB4D55" w:rsidP="00D944B2">
            <w:pPr>
              <w:rPr>
                <w:color w:val="000000"/>
              </w:rPr>
            </w:pPr>
            <w:r>
              <w:rPr>
                <w:color w:val="000000"/>
              </w:rPr>
              <w:t xml:space="preserve">Pracovné materiály pripravené učiteľom, dejepisná mapa a atlas </w:t>
            </w:r>
          </w:p>
        </w:tc>
        <w:tc>
          <w:tcPr>
            <w:tcW w:w="2084" w:type="dxa"/>
            <w:gridSpan w:val="2"/>
            <w:tcBorders>
              <w:bottom w:val="nil"/>
            </w:tcBorders>
          </w:tcPr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5" w:type="dxa"/>
          <w:trHeight w:val="303"/>
        </w:trPr>
        <w:tc>
          <w:tcPr>
            <w:tcW w:w="2048" w:type="dxa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III/4. Európa v medzivojnovom období</w:t>
            </w:r>
          </w:p>
        </w:tc>
        <w:tc>
          <w:tcPr>
            <w:tcW w:w="1742" w:type="dxa"/>
            <w:vMerge/>
            <w:shd w:val="clear" w:color="auto" w:fill="auto"/>
          </w:tcPr>
          <w:p w:rsidR="00BB4D55" w:rsidRPr="00B70744" w:rsidRDefault="00BB4D55" w:rsidP="00D944B2">
            <w:pPr>
              <w:rPr>
                <w:b/>
                <w:color w:val="000000"/>
                <w:lang w:val="hu-HU"/>
              </w:rPr>
            </w:pPr>
          </w:p>
        </w:tc>
        <w:tc>
          <w:tcPr>
            <w:tcW w:w="1666" w:type="dxa"/>
            <w:vMerge/>
            <w:tcBorders>
              <w:bottom w:val="nil"/>
            </w:tcBorders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833" w:type="dxa"/>
            <w:gridSpan w:val="2"/>
            <w:vMerge/>
            <w:tcBorders>
              <w:bottom w:val="nil"/>
            </w:tcBorders>
            <w:shd w:val="clear" w:color="auto" w:fill="auto"/>
          </w:tcPr>
          <w:p w:rsidR="00BB4D55" w:rsidRPr="006E567A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2059" w:type="dxa"/>
            <w:vMerge w:val="restart"/>
            <w:tcBorders>
              <w:top w:val="nil"/>
            </w:tcBorders>
            <w:shd w:val="clear" w:color="auto" w:fill="auto"/>
          </w:tcPr>
          <w:p w:rsidR="00BB4D55" w:rsidRPr="006E567A" w:rsidRDefault="00BB4D55" w:rsidP="00D944B2">
            <w:pPr>
              <w:rPr>
                <w:szCs w:val="18"/>
              </w:rPr>
            </w:pPr>
            <w:r w:rsidRPr="006E567A">
              <w:rPr>
                <w:szCs w:val="18"/>
              </w:rPr>
              <w:t>Internet</w:t>
            </w:r>
          </w:p>
          <w:p w:rsidR="00BB4D55" w:rsidRPr="006E567A" w:rsidRDefault="00BB4D55" w:rsidP="00D944B2">
            <w:pPr>
              <w:rPr>
                <w:szCs w:val="18"/>
              </w:rPr>
            </w:pPr>
            <w:r w:rsidRPr="006E567A">
              <w:rPr>
                <w:szCs w:val="18"/>
              </w:rPr>
              <w:t>CD</w:t>
            </w:r>
          </w:p>
          <w:p w:rsidR="00BB4D55" w:rsidRDefault="00BB4D55" w:rsidP="00D944B2">
            <w:pPr>
              <w:rPr>
                <w:b/>
                <w:color w:val="000000"/>
              </w:rPr>
            </w:pPr>
            <w:r w:rsidRPr="006E567A">
              <w:rPr>
                <w:szCs w:val="18"/>
              </w:rPr>
              <w:t>Knižnica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Odborné časopisy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Čítanka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Historická mapa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Populárno-vedecká literatúra</w:t>
            </w:r>
          </w:p>
          <w:p w:rsidR="00BB4D55" w:rsidRDefault="00BB4D55" w:rsidP="00D944B2">
            <w:pPr>
              <w:tabs>
                <w:tab w:val="left" w:pos="450"/>
              </w:tabs>
              <w:rPr>
                <w:color w:val="000000"/>
              </w:rPr>
            </w:pPr>
            <w:r>
              <w:rPr>
                <w:color w:val="000000"/>
              </w:rPr>
              <w:t>Odborné knihy, Obrázky, fotografie</w:t>
            </w:r>
          </w:p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color w:val="000000"/>
              </w:rPr>
              <w:t>Rôzne druhy pramene</w:t>
            </w: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5" w:type="dxa"/>
          <w:trHeight w:val="184"/>
        </w:trPr>
        <w:tc>
          <w:tcPr>
            <w:tcW w:w="2048" w:type="dxa"/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III/5. Československo v medzivojnovom období</w:t>
            </w:r>
          </w:p>
        </w:tc>
        <w:tc>
          <w:tcPr>
            <w:tcW w:w="1742" w:type="dxa"/>
            <w:vMerge/>
            <w:shd w:val="clear" w:color="auto" w:fill="auto"/>
          </w:tcPr>
          <w:p w:rsidR="00BB4D55" w:rsidRPr="007975BF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68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BB4D55" w:rsidRPr="007975BF" w:rsidRDefault="00BB4D55" w:rsidP="00D944B2">
            <w:pPr>
              <w:rPr>
                <w:szCs w:val="18"/>
              </w:rPr>
            </w:pPr>
          </w:p>
          <w:p w:rsidR="00BB4D55" w:rsidRPr="0002297A" w:rsidRDefault="00BB4D55" w:rsidP="00D944B2">
            <w:pPr>
              <w:rPr>
                <w:color w:val="000000"/>
              </w:rPr>
            </w:pPr>
            <w:r w:rsidRPr="0002297A">
              <w:rPr>
                <w:color w:val="000000"/>
              </w:rPr>
              <w:t>Dataprojektor</w:t>
            </w:r>
          </w:p>
          <w:p w:rsidR="00BB4D55" w:rsidRPr="0002297A" w:rsidRDefault="00BB4D55" w:rsidP="00D944B2">
            <w:pPr>
              <w:rPr>
                <w:color w:val="000000"/>
              </w:rPr>
            </w:pPr>
            <w:r w:rsidRPr="0002297A">
              <w:rPr>
                <w:color w:val="000000"/>
              </w:rPr>
              <w:t>Tabuľa</w:t>
            </w:r>
          </w:p>
          <w:p w:rsidR="00BB4D55" w:rsidRPr="0002297A" w:rsidRDefault="00BB4D55" w:rsidP="00D944B2">
            <w:pPr>
              <w:rPr>
                <w:color w:val="000000"/>
              </w:rPr>
            </w:pPr>
            <w:r w:rsidRPr="0002297A">
              <w:rPr>
                <w:color w:val="000000"/>
              </w:rPr>
              <w:t>PC</w:t>
            </w:r>
          </w:p>
          <w:p w:rsidR="00BB4D55" w:rsidRDefault="00BB4D55" w:rsidP="00D944B2">
            <w:pPr>
              <w:rPr>
                <w:b/>
                <w:color w:val="000000"/>
              </w:rPr>
            </w:pPr>
            <w:r w:rsidRPr="0002297A">
              <w:rPr>
                <w:color w:val="000000"/>
              </w:rPr>
              <w:t>Videotechnika</w:t>
            </w:r>
          </w:p>
        </w:tc>
        <w:tc>
          <w:tcPr>
            <w:tcW w:w="1818" w:type="dxa"/>
            <w:vMerge w:val="restart"/>
            <w:tcBorders>
              <w:top w:val="nil"/>
            </w:tcBorders>
            <w:shd w:val="clear" w:color="auto" w:fill="auto"/>
          </w:tcPr>
          <w:p w:rsidR="00BB4D55" w:rsidRPr="0002297A" w:rsidRDefault="00BB4D55" w:rsidP="00D944B2">
            <w:pPr>
              <w:rPr>
                <w:color w:val="000000"/>
              </w:rPr>
            </w:pPr>
            <w:r w:rsidRPr="0002297A">
              <w:rPr>
                <w:color w:val="000000"/>
              </w:rPr>
              <w:t xml:space="preserve">Pracovné </w:t>
            </w:r>
            <w:proofErr w:type="spellStart"/>
            <w:r w:rsidRPr="0002297A">
              <w:rPr>
                <w:color w:val="000000"/>
              </w:rPr>
              <w:t>materialy</w:t>
            </w:r>
            <w:proofErr w:type="spellEnd"/>
            <w:r w:rsidRPr="0002297A">
              <w:rPr>
                <w:color w:val="000000"/>
              </w:rPr>
              <w:t xml:space="preserve"> pripravené učiteľom, časopisy, dejepisná mapa a atlas</w:t>
            </w:r>
          </w:p>
        </w:tc>
        <w:tc>
          <w:tcPr>
            <w:tcW w:w="2059" w:type="dxa"/>
            <w:vMerge/>
            <w:tcBorders>
              <w:top w:val="nil"/>
            </w:tcBorders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5" w:type="dxa"/>
          <w:trHeight w:val="227"/>
        </w:trPr>
        <w:tc>
          <w:tcPr>
            <w:tcW w:w="2048" w:type="dxa"/>
          </w:tcPr>
          <w:p w:rsidR="00BB4D55" w:rsidRDefault="00BB4D55" w:rsidP="00D944B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III/6. Druhá svetová vojna</w:t>
            </w:r>
          </w:p>
        </w:tc>
        <w:tc>
          <w:tcPr>
            <w:tcW w:w="1742" w:type="dxa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681" w:type="dxa"/>
            <w:gridSpan w:val="2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5" w:type="dxa"/>
          <w:trHeight w:val="215"/>
        </w:trPr>
        <w:tc>
          <w:tcPr>
            <w:tcW w:w="2048" w:type="dxa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III/7. Slovenský štát (1939 – 1945)</w:t>
            </w:r>
          </w:p>
          <w:p w:rsidR="00BB4D55" w:rsidRDefault="00BB4D55" w:rsidP="00D944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42" w:type="dxa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681" w:type="dxa"/>
            <w:gridSpan w:val="2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5" w:type="dxa"/>
          <w:trHeight w:val="1874"/>
        </w:trPr>
        <w:tc>
          <w:tcPr>
            <w:tcW w:w="2048" w:type="dxa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III/8. Československo za železnou oponou</w:t>
            </w:r>
          </w:p>
        </w:tc>
        <w:tc>
          <w:tcPr>
            <w:tcW w:w="1742" w:type="dxa"/>
            <w:vMerge/>
            <w:shd w:val="clear" w:color="auto" w:fill="auto"/>
          </w:tcPr>
          <w:p w:rsidR="00BB4D55" w:rsidRPr="006052F1" w:rsidRDefault="00BB4D55" w:rsidP="00D944B2">
            <w:pPr>
              <w:rPr>
                <w:color w:val="000000"/>
              </w:rPr>
            </w:pPr>
          </w:p>
        </w:tc>
        <w:tc>
          <w:tcPr>
            <w:tcW w:w="1681" w:type="dxa"/>
            <w:gridSpan w:val="2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  <w:tr w:rsidR="00BB4D55" w:rsidTr="00D944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5" w:type="dxa"/>
          <w:trHeight w:val="220"/>
        </w:trPr>
        <w:tc>
          <w:tcPr>
            <w:tcW w:w="2048" w:type="dxa"/>
          </w:tcPr>
          <w:p w:rsidR="00BB4D55" w:rsidRDefault="00BB4D55" w:rsidP="00D944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III/9. Konflikt ideológií </w:t>
            </w:r>
          </w:p>
        </w:tc>
        <w:tc>
          <w:tcPr>
            <w:tcW w:w="1742" w:type="dxa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681" w:type="dxa"/>
            <w:gridSpan w:val="2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  <w:tc>
          <w:tcPr>
            <w:tcW w:w="2059" w:type="dxa"/>
            <w:vMerge/>
            <w:tcBorders>
              <w:top w:val="nil"/>
            </w:tcBorders>
            <w:shd w:val="clear" w:color="auto" w:fill="auto"/>
          </w:tcPr>
          <w:p w:rsidR="00BB4D55" w:rsidRDefault="00BB4D55" w:rsidP="00D944B2">
            <w:pPr>
              <w:rPr>
                <w:b/>
                <w:color w:val="000000"/>
              </w:rPr>
            </w:pPr>
          </w:p>
        </w:tc>
      </w:tr>
    </w:tbl>
    <w:p w:rsidR="00BB4D55" w:rsidRPr="00927DBD" w:rsidRDefault="00BB4D55" w:rsidP="00BB4D55">
      <w:pPr>
        <w:rPr>
          <w:b/>
          <w:color w:val="000000"/>
        </w:rPr>
      </w:pPr>
    </w:p>
    <w:p w:rsidR="00BB4D55" w:rsidRPr="00D10A68" w:rsidRDefault="00BB4D55" w:rsidP="00BB4D55">
      <w:pPr>
        <w:spacing w:line="276" w:lineRule="auto"/>
        <w:jc w:val="center"/>
        <w:rPr>
          <w:b/>
          <w:color w:val="000000"/>
        </w:rPr>
      </w:pPr>
      <w:r w:rsidRPr="00D10A68">
        <w:rPr>
          <w:b/>
          <w:color w:val="000000"/>
        </w:rPr>
        <w:br w:type="page"/>
        <w:t>Hodnotenie a klasifikácia</w:t>
      </w:r>
    </w:p>
    <w:p w:rsidR="00BB4D55" w:rsidRDefault="00BB4D55" w:rsidP="00BB4D55">
      <w:pPr>
        <w:spacing w:line="276" w:lineRule="auto"/>
        <w:jc w:val="center"/>
        <w:rPr>
          <w:b/>
          <w:color w:val="000000"/>
          <w:sz w:val="28"/>
        </w:rPr>
      </w:pPr>
    </w:p>
    <w:p w:rsidR="00BB4D55" w:rsidRPr="00CA41A9" w:rsidRDefault="00BB4D55" w:rsidP="00BB4D55">
      <w:pPr>
        <w:pStyle w:val="odsek"/>
        <w:numPr>
          <w:ilvl w:val="0"/>
          <w:numId w:val="0"/>
        </w:numPr>
        <w:spacing w:line="276" w:lineRule="auto"/>
        <w:ind w:firstLine="567"/>
        <w:rPr>
          <w:rFonts w:ascii="Arial" w:hAnsi="Arial" w:cs="Arial"/>
          <w:color w:val="auto"/>
        </w:rPr>
      </w:pPr>
      <w:r w:rsidRPr="00A804F4">
        <w:t>Hodnotenie žiakov bude založené na kritériách v každom vzdelávacom výstupe. Cieľom hodnotenia je poskytnúť žiakovi a jeho rodičom spätnú väzbu o tom, ako žiak zvládol danú problematiku, v čom má nedostatky a aké pokroky naopak dosiahol. Súčasťou hodnotenia je tiež povzbudenie do ďalšej práce.</w:t>
      </w:r>
      <w:r w:rsidRPr="00CA41A9">
        <w:rPr>
          <w:rFonts w:ascii="Arial" w:hAnsi="Arial" w:cs="Arial"/>
        </w:rPr>
        <w:t xml:space="preserve"> </w:t>
      </w:r>
      <w:r w:rsidRPr="00CA41A9">
        <w:rPr>
          <w:color w:val="auto"/>
        </w:rPr>
        <w:t>Hodnotenie žiakov ako nevyhnutná súčasť výchovno-vzdelávacieho procesu má motivačnú, informatívnu, komparatívnu a korekčnú funkciu.</w:t>
      </w:r>
    </w:p>
    <w:p w:rsidR="00BB4D55" w:rsidRDefault="00BB4D55" w:rsidP="00BB4D55">
      <w:pPr>
        <w:pStyle w:val="Odsekzoznamu"/>
        <w:spacing w:after="120"/>
        <w:ind w:left="0" w:firstLine="567"/>
        <w:jc w:val="both"/>
        <w:rPr>
          <w:szCs w:val="18"/>
        </w:rPr>
      </w:pPr>
      <w:r w:rsidRPr="00A804F4">
        <w:t xml:space="preserve">Cieľom je ohodnotiť prepojenie vedomostí so zručnosťami a spôsobilosťami. </w:t>
      </w:r>
      <w:r w:rsidRPr="008916CC">
        <w:rPr>
          <w:szCs w:val="18"/>
        </w:rPr>
        <w:t xml:space="preserve">Hodnotenie žiaka sa vykonáva klasifikáciou podľa </w:t>
      </w:r>
      <w:r>
        <w:rPr>
          <w:rStyle w:val="Siln"/>
          <w:color w:val="000000"/>
          <w:szCs w:val="18"/>
        </w:rPr>
        <w:t>Metodického pokynu č.21</w:t>
      </w:r>
      <w:r w:rsidRPr="008916CC">
        <w:rPr>
          <w:rStyle w:val="Siln"/>
          <w:color w:val="000000"/>
          <w:szCs w:val="18"/>
        </w:rPr>
        <w:t>/2011</w:t>
      </w:r>
      <w:r w:rsidRPr="008916CC">
        <w:rPr>
          <w:bCs/>
          <w:szCs w:val="18"/>
        </w:rPr>
        <w:t xml:space="preserve"> </w:t>
      </w:r>
      <w:r>
        <w:rPr>
          <w:rStyle w:val="Siln"/>
          <w:color w:val="000000"/>
          <w:szCs w:val="18"/>
        </w:rPr>
        <w:t>na hodnotenie žiakov stre</w:t>
      </w:r>
      <w:r w:rsidRPr="008916CC">
        <w:rPr>
          <w:rStyle w:val="Siln"/>
          <w:color w:val="000000"/>
          <w:szCs w:val="18"/>
        </w:rPr>
        <w:t>dnej školy</w:t>
      </w:r>
      <w:r w:rsidRPr="008916CC">
        <w:rPr>
          <w:rStyle w:val="Siln"/>
          <w:b w:val="0"/>
          <w:color w:val="000000"/>
          <w:szCs w:val="18"/>
        </w:rPr>
        <w:t xml:space="preserve">. </w:t>
      </w:r>
      <w:r w:rsidRPr="00A804F4">
        <w:t>Hodnotiť sa bude známkou.</w:t>
      </w:r>
      <w:r>
        <w:t xml:space="preserve"> </w:t>
      </w:r>
      <w:r w:rsidRPr="008916CC">
        <w:rPr>
          <w:szCs w:val="18"/>
        </w:rPr>
        <w:t xml:space="preserve">Výsledky klasifikácie sa vyjadria piatimi stupňami: 1 – výborný, 2 – chválitebný, 3 – dobrý, 4 – dostatočný,   5 - nedostatočný. </w:t>
      </w:r>
    </w:p>
    <w:p w:rsidR="00BB4D55" w:rsidRPr="0059034C" w:rsidRDefault="00BB4D55" w:rsidP="00BB4D55">
      <w:pPr>
        <w:autoSpaceDE w:val="0"/>
        <w:autoSpaceDN w:val="0"/>
        <w:adjustRightInd w:val="0"/>
        <w:ind w:firstLine="567"/>
        <w:rPr>
          <w:szCs w:val="20"/>
        </w:rPr>
      </w:pPr>
      <w:r w:rsidRPr="0059034C">
        <w:rPr>
          <w:szCs w:val="20"/>
        </w:rPr>
        <w:t>Písomné práce budú hodnotené podľa stupnice:</w:t>
      </w:r>
    </w:p>
    <w:p w:rsidR="00BB4D55" w:rsidRPr="0059034C" w:rsidRDefault="00BB4D55" w:rsidP="00BB4D55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 xml:space="preserve">100 % - 90 % </w:t>
      </w:r>
      <w:r>
        <w:rPr>
          <w:szCs w:val="20"/>
        </w:rPr>
        <w:tab/>
        <w:t>- 1</w:t>
      </w:r>
    </w:p>
    <w:p w:rsidR="00BB4D55" w:rsidRPr="0059034C" w:rsidRDefault="00BB4D55" w:rsidP="00BB4D55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89 % - 75 %</w:t>
      </w:r>
      <w:r>
        <w:rPr>
          <w:szCs w:val="20"/>
        </w:rPr>
        <w:tab/>
        <w:t>- 2</w:t>
      </w:r>
    </w:p>
    <w:p w:rsidR="00BB4D55" w:rsidRPr="0059034C" w:rsidRDefault="00BB4D55" w:rsidP="00BB4D55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74 % - 60 %</w:t>
      </w:r>
      <w:r>
        <w:rPr>
          <w:szCs w:val="20"/>
        </w:rPr>
        <w:tab/>
        <w:t>- 3</w:t>
      </w:r>
    </w:p>
    <w:p w:rsidR="00BB4D55" w:rsidRPr="0059034C" w:rsidRDefault="00BB4D55" w:rsidP="00BB4D55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59 %- 40 %</w:t>
      </w:r>
      <w:r>
        <w:rPr>
          <w:szCs w:val="20"/>
        </w:rPr>
        <w:tab/>
        <w:t>- 4</w:t>
      </w:r>
    </w:p>
    <w:p w:rsidR="00BB4D55" w:rsidRPr="0059034C" w:rsidRDefault="00BB4D55" w:rsidP="00BB4D55">
      <w:pPr>
        <w:numPr>
          <w:ilvl w:val="0"/>
          <w:numId w:val="9"/>
        </w:numPr>
        <w:autoSpaceDE w:val="0"/>
        <w:autoSpaceDN w:val="0"/>
        <w:adjustRightInd w:val="0"/>
        <w:rPr>
          <w:szCs w:val="20"/>
        </w:rPr>
      </w:pPr>
      <w:r>
        <w:rPr>
          <w:szCs w:val="20"/>
        </w:rPr>
        <w:t xml:space="preserve"> - 0% </w:t>
      </w:r>
      <w:r>
        <w:rPr>
          <w:szCs w:val="20"/>
        </w:rPr>
        <w:tab/>
        <w:t>- 5</w:t>
      </w:r>
    </w:p>
    <w:p w:rsidR="00BB4D55" w:rsidRDefault="00BB4D55" w:rsidP="00BB4D55">
      <w:pPr>
        <w:pStyle w:val="odsek"/>
        <w:numPr>
          <w:ilvl w:val="0"/>
          <w:numId w:val="0"/>
        </w:numPr>
        <w:rPr>
          <w:rFonts w:eastAsia="Calibri"/>
          <w:bCs/>
          <w:color w:val="auto"/>
          <w:lang w:eastAsia="en-US"/>
        </w:rPr>
      </w:pPr>
    </w:p>
    <w:p w:rsidR="00BB4D55" w:rsidRPr="00CA41A9" w:rsidRDefault="00BB4D55" w:rsidP="00BB4D55">
      <w:pPr>
        <w:pStyle w:val="odsek"/>
        <w:numPr>
          <w:ilvl w:val="0"/>
          <w:numId w:val="0"/>
        </w:numPr>
        <w:spacing w:line="276" w:lineRule="auto"/>
        <w:rPr>
          <w:color w:val="auto"/>
        </w:rPr>
      </w:pPr>
      <w:r w:rsidRPr="00CA41A9">
        <w:rPr>
          <w:color w:val="auto"/>
        </w:rPr>
        <w:t xml:space="preserve">Vo výchovno-vzdelávacom procese sa bude uskutočňovať </w:t>
      </w:r>
      <w:r w:rsidRPr="00CA41A9">
        <w:rPr>
          <w:b/>
          <w:color w:val="auto"/>
        </w:rPr>
        <w:t>priebežná a súhrnná klasifikácia</w:t>
      </w:r>
      <w:r w:rsidRPr="00CA41A9">
        <w:rPr>
          <w:color w:val="auto"/>
        </w:rPr>
        <w:t xml:space="preserve"> žiaka. Priebežná klasifikácia sa uplatňuje pri hodnotení čiastkových výsledkov a prejavov žiaka. Súhrnná klasifikácia sa vykonáva na konci každého polroka. </w:t>
      </w:r>
    </w:p>
    <w:p w:rsidR="00BB4D55" w:rsidRPr="008916CC" w:rsidRDefault="00BB4D55" w:rsidP="00BB4D55">
      <w:pPr>
        <w:pStyle w:val="Normlnywebov"/>
        <w:numPr>
          <w:ilvl w:val="0"/>
          <w:numId w:val="5"/>
        </w:numPr>
        <w:tabs>
          <w:tab w:val="num" w:pos="360"/>
        </w:tabs>
        <w:spacing w:before="0" w:beforeAutospacing="0" w:after="120" w:afterAutospacing="0" w:line="276" w:lineRule="auto"/>
        <w:ind w:left="360"/>
        <w:jc w:val="both"/>
        <w:rPr>
          <w:szCs w:val="18"/>
        </w:rPr>
      </w:pPr>
      <w:r w:rsidRPr="008916CC">
        <w:rPr>
          <w:b/>
          <w:color w:val="000000"/>
          <w:szCs w:val="18"/>
        </w:rPr>
        <w:t>priebežné hodnotenie</w:t>
      </w:r>
      <w:r w:rsidRPr="008916CC">
        <w:rPr>
          <w:color w:val="000000"/>
          <w:szCs w:val="18"/>
        </w:rPr>
        <w:t xml:space="preserve"> v predmete sa bude uskutočňovať pri hodnotení čiastkových výsledkov a prejavov žiaka na vyučovacích hodinách a bude mať hlavne motivačný charakter; učiteľ bude zohľadňovať vekové a individuálne osobitosti žiaka a prihliadať na jeho momentálnu psychickú i fyzickú disponovanosť,</w:t>
      </w:r>
    </w:p>
    <w:p w:rsidR="00BB4D55" w:rsidRPr="008916CC" w:rsidRDefault="00BB4D55" w:rsidP="00BB4D55">
      <w:pPr>
        <w:pStyle w:val="Normlnywebov"/>
        <w:numPr>
          <w:ilvl w:val="0"/>
          <w:numId w:val="5"/>
        </w:numPr>
        <w:tabs>
          <w:tab w:val="num" w:pos="360"/>
        </w:tabs>
        <w:spacing w:before="0" w:beforeAutospacing="0" w:after="120" w:afterAutospacing="0" w:line="276" w:lineRule="auto"/>
        <w:ind w:left="360"/>
        <w:jc w:val="both"/>
        <w:rPr>
          <w:szCs w:val="18"/>
        </w:rPr>
      </w:pPr>
      <w:r>
        <w:rPr>
          <w:b/>
          <w:color w:val="000000"/>
          <w:szCs w:val="18"/>
        </w:rPr>
        <w:t>súhrnné</w:t>
      </w:r>
      <w:r w:rsidRPr="008916CC">
        <w:rPr>
          <w:b/>
          <w:color w:val="000000"/>
          <w:szCs w:val="18"/>
        </w:rPr>
        <w:t xml:space="preserve"> hodnotenie</w:t>
      </w:r>
      <w:r w:rsidRPr="008916CC">
        <w:rPr>
          <w:color w:val="000000"/>
          <w:szCs w:val="18"/>
        </w:rPr>
        <w:t xml:space="preserve"> žiaka v predmete sa bude uskutočňovať na konci prvého polroka a druhého polroka v školskom roku a má čo najobjektívnejšie zhodnotiť úroveň jeho vedomostí, zručností a návykov vo vyučovacom predmete.</w:t>
      </w:r>
    </w:p>
    <w:p w:rsidR="00BB4D55" w:rsidRDefault="00BB4D55" w:rsidP="00BB4D55">
      <w:pPr>
        <w:pStyle w:val="Normlnywebov"/>
        <w:spacing w:before="0" w:beforeAutospacing="0" w:after="120" w:afterAutospacing="0" w:line="276" w:lineRule="auto"/>
        <w:jc w:val="both"/>
        <w:rPr>
          <w:color w:val="000000"/>
        </w:rPr>
      </w:pPr>
      <w:r w:rsidRPr="008916CC">
        <w:rPr>
          <w:color w:val="000000"/>
        </w:rPr>
        <w:t xml:space="preserve">V procese hodnotenia bude učiteľ uplatňovať primeranú náročnosť, pedagogický takt voči žiakovi, rešpektovať práva dieťaťa a humánne sa správať voči žiakovi. Predmetom hodnotenia budú najmä učebné výsledky žiaka, ktoré dosiahol v predmete v súlade s požiadavkami vymedzenými v učebných osnovách, osvojené kľúčové kompetencie, ako aj usilovnosť, osobnostný rast, rešpektovanie práv iných osôb, ochota spolupracovať a správanie žiaka podľa školského poriadku. </w:t>
      </w:r>
    </w:p>
    <w:p w:rsidR="00BB4D55" w:rsidRPr="008916CC" w:rsidRDefault="00BB4D55" w:rsidP="00BB4D55">
      <w:pPr>
        <w:pStyle w:val="Normlnywebov"/>
        <w:spacing w:before="0" w:beforeAutospacing="0" w:after="120" w:afterAutospacing="0" w:line="276" w:lineRule="auto"/>
        <w:jc w:val="both"/>
        <w:rPr>
          <w:b/>
          <w:color w:val="000000"/>
        </w:rPr>
      </w:pPr>
      <w:r w:rsidRPr="008916CC">
        <w:rPr>
          <w:b/>
          <w:color w:val="000000"/>
        </w:rPr>
        <w:t>Podklady na hodnotenie výchovno-vzdelávacích výsledkov a správania žiaka získa učiteľ najmä týmito metódami, formami a prostriedkami:</w:t>
      </w:r>
    </w:p>
    <w:p w:rsidR="00BB4D55" w:rsidRPr="008916CC" w:rsidRDefault="00BB4D55" w:rsidP="00BB4D55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rPr>
          <w:szCs w:val="18"/>
        </w:rPr>
      </w:pPr>
      <w:r w:rsidRPr="008916CC">
        <w:rPr>
          <w:color w:val="000000"/>
          <w:szCs w:val="18"/>
        </w:rPr>
        <w:t>sústavné diagnostické pozorovanie žiaka,</w:t>
      </w:r>
    </w:p>
    <w:p w:rsidR="00BB4D55" w:rsidRPr="008916CC" w:rsidRDefault="00BB4D55" w:rsidP="00BB4D55">
      <w:pPr>
        <w:pStyle w:val="Normlnywebov"/>
        <w:numPr>
          <w:ilvl w:val="0"/>
          <w:numId w:val="6"/>
        </w:numPr>
        <w:spacing w:line="276" w:lineRule="auto"/>
        <w:rPr>
          <w:szCs w:val="18"/>
        </w:rPr>
      </w:pPr>
      <w:r w:rsidRPr="008916CC">
        <w:rPr>
          <w:color w:val="000000"/>
          <w:szCs w:val="18"/>
        </w:rPr>
        <w:t>sústavné sledovanie výkonu žiaka a jeho pripravenosti na vyučovanie,</w:t>
      </w:r>
    </w:p>
    <w:p w:rsidR="00BB4D55" w:rsidRPr="008916CC" w:rsidRDefault="00BB4D55" w:rsidP="00BB4D55">
      <w:pPr>
        <w:pStyle w:val="Normlnywebov"/>
        <w:numPr>
          <w:ilvl w:val="0"/>
          <w:numId w:val="6"/>
        </w:numPr>
        <w:spacing w:line="276" w:lineRule="auto"/>
        <w:rPr>
          <w:szCs w:val="18"/>
        </w:rPr>
      </w:pPr>
      <w:r w:rsidRPr="008916CC">
        <w:rPr>
          <w:color w:val="000000"/>
          <w:szCs w:val="18"/>
        </w:rPr>
        <w:t>rôzne druhy skúšok (písomné, ústne), didaktické testy,</w:t>
      </w:r>
    </w:p>
    <w:p w:rsidR="00BB4D55" w:rsidRPr="008916CC" w:rsidRDefault="00BB4D55" w:rsidP="00BB4D55">
      <w:pPr>
        <w:pStyle w:val="Normlnywebov"/>
        <w:numPr>
          <w:ilvl w:val="0"/>
          <w:numId w:val="6"/>
        </w:numPr>
        <w:spacing w:line="276" w:lineRule="auto"/>
        <w:rPr>
          <w:szCs w:val="18"/>
        </w:rPr>
      </w:pPr>
      <w:r w:rsidRPr="008916CC">
        <w:rPr>
          <w:color w:val="000000"/>
          <w:szCs w:val="18"/>
        </w:rPr>
        <w:t>analýza výsledkov rôznych činností žiaka,</w:t>
      </w:r>
    </w:p>
    <w:p w:rsidR="00BB4D55" w:rsidRPr="008916CC" w:rsidRDefault="00BB4D55" w:rsidP="00BB4D55">
      <w:pPr>
        <w:pStyle w:val="Normlnywebov"/>
        <w:numPr>
          <w:ilvl w:val="0"/>
          <w:numId w:val="6"/>
        </w:numPr>
        <w:spacing w:line="276" w:lineRule="auto"/>
      </w:pPr>
      <w:r w:rsidRPr="008916CC">
        <w:rPr>
          <w:color w:val="000000"/>
          <w:szCs w:val="18"/>
        </w:rPr>
        <w:t xml:space="preserve">konzultácie s ostatnými pedagogickými zamestnancami a podľa potreby s odbornými </w:t>
      </w:r>
      <w:r w:rsidRPr="008916CC">
        <w:rPr>
          <w:color w:val="000000"/>
        </w:rPr>
        <w:t>zamestnancami</w:t>
      </w:r>
      <w:r w:rsidRPr="008916CC">
        <w:t xml:space="preserve"> </w:t>
      </w:r>
      <w:r w:rsidRPr="008916CC">
        <w:rPr>
          <w:color w:val="000000"/>
        </w:rPr>
        <w:t>zariadenia výchovného poradenstva a prevencie.</w:t>
      </w:r>
    </w:p>
    <w:p w:rsidR="00BB4D55" w:rsidRPr="008916CC" w:rsidRDefault="00BB4D55" w:rsidP="00BB4D55">
      <w:pPr>
        <w:pStyle w:val="Normlnywebov"/>
        <w:spacing w:line="276" w:lineRule="auto"/>
        <w:jc w:val="both"/>
      </w:pPr>
      <w:r w:rsidRPr="008916CC">
        <w:rPr>
          <w:color w:val="000000"/>
        </w:rPr>
        <w:t xml:space="preserve">Žiak bude z predmetu skúšaný </w:t>
      </w:r>
      <w:r w:rsidRPr="008916CC">
        <w:rPr>
          <w:b/>
          <w:color w:val="000000"/>
        </w:rPr>
        <w:t>ústne</w:t>
      </w:r>
      <w:r w:rsidRPr="008916CC">
        <w:rPr>
          <w:color w:val="000000"/>
        </w:rPr>
        <w:t xml:space="preserve"> najmenej </w:t>
      </w:r>
      <w:r w:rsidRPr="008916CC">
        <w:rPr>
          <w:b/>
          <w:color w:val="000000"/>
        </w:rPr>
        <w:t>raz</w:t>
      </w:r>
      <w:r w:rsidRPr="008916CC">
        <w:rPr>
          <w:color w:val="000000"/>
        </w:rPr>
        <w:t xml:space="preserve"> v polročnom hodnotiacom období a </w:t>
      </w:r>
      <w:r w:rsidRPr="008916CC">
        <w:rPr>
          <w:b/>
          <w:color w:val="000000"/>
        </w:rPr>
        <w:t>písomne</w:t>
      </w:r>
      <w:r w:rsidRPr="008916CC">
        <w:rPr>
          <w:color w:val="000000"/>
        </w:rPr>
        <w:t xml:space="preserve"> najmenej </w:t>
      </w:r>
      <w:r w:rsidRPr="008916CC">
        <w:rPr>
          <w:b/>
          <w:color w:val="000000"/>
        </w:rPr>
        <w:t>dvakrát</w:t>
      </w:r>
      <w:r w:rsidRPr="008916CC">
        <w:rPr>
          <w:color w:val="000000"/>
        </w:rPr>
        <w:t xml:space="preserve"> v polročnom hodnotiacom období. Žiak vytvorí minimálne </w:t>
      </w:r>
      <w:r w:rsidRPr="008916CC">
        <w:rPr>
          <w:b/>
          <w:color w:val="000000"/>
        </w:rPr>
        <w:t>jeden projekt</w:t>
      </w:r>
      <w:r w:rsidRPr="008916CC">
        <w:rPr>
          <w:color w:val="000000"/>
        </w:rPr>
        <w:t xml:space="preserve"> za polročné hodnotiace obdobie. Učiteľ oznámi žiakovi výsledok každého hodnotenia a posúdi klady a nedostatky hodnotených prejavov a výkonov. Po ústnom skúšaní učiteľ oznámi žiakovi výsledok ihneď. Výsledky hodnotenia písomných činností oznámi žiakovi a predlož</w:t>
      </w:r>
      <w:r>
        <w:rPr>
          <w:color w:val="000000"/>
        </w:rPr>
        <w:t>í k nahliadnutiu najneskôr do 14</w:t>
      </w:r>
      <w:r w:rsidRPr="008916CC">
        <w:rPr>
          <w:color w:val="000000"/>
        </w:rPr>
        <w:t xml:space="preserve"> dní.</w:t>
      </w:r>
      <w:r w:rsidRPr="008916CC">
        <w:t xml:space="preserve"> </w:t>
      </w:r>
      <w:r w:rsidRPr="008916CC">
        <w:rPr>
          <w:color w:val="000000"/>
        </w:rPr>
        <w:t xml:space="preserve">Druhy skúšok rozvrhne učiteľ rovnomerne na celý školský rok, aby zabránil preťažovaniu žiaka. </w:t>
      </w:r>
    </w:p>
    <w:p w:rsidR="00BB4D55" w:rsidRPr="008916CC" w:rsidRDefault="00BB4D55" w:rsidP="00BB4D55">
      <w:pPr>
        <w:pStyle w:val="Normlnywebov"/>
        <w:spacing w:line="276" w:lineRule="auto"/>
        <w:rPr>
          <w:b/>
        </w:rPr>
      </w:pPr>
      <w:r w:rsidRPr="008916CC">
        <w:rPr>
          <w:b/>
          <w:color w:val="000000"/>
        </w:rPr>
        <w:t>Podkladom pre celkové hodnotenie vyučovacieho predmetu budú:</w:t>
      </w:r>
    </w:p>
    <w:p w:rsidR="00BB4D55" w:rsidRPr="008916CC" w:rsidRDefault="00BB4D55" w:rsidP="00BB4D55">
      <w:pPr>
        <w:pStyle w:val="Normlnywebov"/>
        <w:numPr>
          <w:ilvl w:val="0"/>
          <w:numId w:val="7"/>
        </w:numPr>
        <w:tabs>
          <w:tab w:val="num" w:pos="0"/>
        </w:tabs>
        <w:spacing w:line="276" w:lineRule="auto"/>
        <w:ind w:left="360"/>
      </w:pPr>
      <w:r w:rsidRPr="008916CC">
        <w:rPr>
          <w:color w:val="000000"/>
        </w:rPr>
        <w:t>známka za ústnu odpoveď,</w:t>
      </w:r>
    </w:p>
    <w:p w:rsidR="00BB4D55" w:rsidRPr="008916CC" w:rsidRDefault="00BB4D55" w:rsidP="00BB4D55">
      <w:pPr>
        <w:pStyle w:val="Normlnywebov"/>
        <w:numPr>
          <w:ilvl w:val="0"/>
          <w:numId w:val="7"/>
        </w:numPr>
        <w:tabs>
          <w:tab w:val="num" w:pos="0"/>
        </w:tabs>
        <w:spacing w:line="276" w:lineRule="auto"/>
        <w:ind w:left="360"/>
      </w:pPr>
      <w:r w:rsidRPr="008916CC">
        <w:rPr>
          <w:color w:val="000000"/>
        </w:rPr>
        <w:t>známky za rôzne písomné druhy skúšok, didaktické testy, projekt</w:t>
      </w:r>
    </w:p>
    <w:p w:rsidR="00BB4D55" w:rsidRPr="00D10A68" w:rsidRDefault="00BB4D55" w:rsidP="00BB4D55">
      <w:pPr>
        <w:pStyle w:val="Normlnywebov"/>
        <w:numPr>
          <w:ilvl w:val="0"/>
          <w:numId w:val="7"/>
        </w:numPr>
        <w:tabs>
          <w:tab w:val="num" w:pos="0"/>
        </w:tabs>
        <w:spacing w:line="276" w:lineRule="auto"/>
        <w:ind w:left="360"/>
      </w:pPr>
      <w:r w:rsidRPr="008916CC">
        <w:rPr>
          <w:color w:val="000000"/>
        </w:rPr>
        <w:t>posúdenie prejavov žiaka.</w:t>
      </w:r>
    </w:p>
    <w:p w:rsidR="00BB4D55" w:rsidRPr="00927DBD" w:rsidRDefault="00BB4D55" w:rsidP="00BB4D55">
      <w:pPr>
        <w:spacing w:line="276" w:lineRule="auto"/>
        <w:jc w:val="both"/>
        <w:rPr>
          <w:b/>
          <w:color w:val="000000"/>
        </w:rPr>
      </w:pPr>
    </w:p>
    <w:p w:rsidR="00BB4D55" w:rsidRPr="00927DBD" w:rsidRDefault="00BB4D55" w:rsidP="00BB4D55">
      <w:pPr>
        <w:spacing w:line="276" w:lineRule="auto"/>
        <w:jc w:val="center"/>
        <w:rPr>
          <w:b/>
          <w:color w:val="000000"/>
        </w:rPr>
      </w:pPr>
      <w:r w:rsidRPr="00927DBD">
        <w:rPr>
          <w:b/>
          <w:color w:val="000000"/>
        </w:rPr>
        <w:t>Obsah vzdelávania (učivo)</w:t>
      </w:r>
    </w:p>
    <w:p w:rsidR="00BB4D55" w:rsidRPr="00927DBD" w:rsidRDefault="00BB4D55" w:rsidP="00BB4D55">
      <w:pPr>
        <w:spacing w:line="276" w:lineRule="auto"/>
        <w:jc w:val="both"/>
        <w:rPr>
          <w:color w:val="000000"/>
        </w:rPr>
      </w:pPr>
    </w:p>
    <w:p w:rsidR="00BB4D55" w:rsidRPr="00927DBD" w:rsidRDefault="00BB4D55" w:rsidP="00BB4D55">
      <w:pPr>
        <w:spacing w:line="276" w:lineRule="auto"/>
        <w:jc w:val="both"/>
        <w:rPr>
          <w:b/>
          <w:color w:val="FF0000"/>
        </w:rPr>
      </w:pPr>
      <w:r w:rsidRPr="00927DBD">
        <w:rPr>
          <w:color w:val="000000"/>
        </w:rPr>
        <w:t xml:space="preserve">Príloha č.1: Obsah vzdelávania </w:t>
      </w:r>
    </w:p>
    <w:p w:rsidR="00BB4D55" w:rsidRPr="00927DBD" w:rsidRDefault="00BB4D55" w:rsidP="00BB4D55">
      <w:pPr>
        <w:spacing w:line="276" w:lineRule="auto"/>
        <w:jc w:val="both"/>
        <w:rPr>
          <w:color w:val="000000"/>
        </w:rPr>
      </w:pPr>
      <w:r w:rsidRPr="00927DBD">
        <w:rPr>
          <w:color w:val="000000"/>
        </w:rPr>
        <w:t xml:space="preserve">Príloha č.2: Časovo – tematický plán </w:t>
      </w:r>
    </w:p>
    <w:p w:rsidR="008C3861" w:rsidRDefault="008C3861" w:rsidP="00A638D6">
      <w:pPr>
        <w:spacing w:line="276" w:lineRule="auto"/>
        <w:jc w:val="both"/>
        <w:rPr>
          <w:b/>
          <w:u w:val="single"/>
        </w:rPr>
      </w:pPr>
    </w:p>
    <w:p w:rsidR="00A638D6" w:rsidRDefault="00A638D6" w:rsidP="008C3861">
      <w:pPr>
        <w:spacing w:line="276" w:lineRule="auto"/>
        <w:jc w:val="both"/>
      </w:pPr>
      <w:r>
        <w:t xml:space="preserve"> </w:t>
      </w:r>
    </w:p>
    <w:p w:rsidR="00A638D6" w:rsidRDefault="00A638D6" w:rsidP="00A638D6">
      <w:pPr>
        <w:spacing w:line="276" w:lineRule="auto"/>
        <w:jc w:val="both"/>
      </w:pPr>
    </w:p>
    <w:p w:rsidR="00A638D6" w:rsidRDefault="00A638D6"/>
    <w:sectPr w:rsidR="00A638D6" w:rsidSect="007F0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E3477"/>
    <w:multiLevelType w:val="hybridMultilevel"/>
    <w:tmpl w:val="6E66C7F6"/>
    <w:lvl w:ilvl="0" w:tplc="880A6A6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2" w15:restartNumberingAfterBreak="0">
    <w:nsid w:val="4F7344BE"/>
    <w:multiLevelType w:val="hybridMultilevel"/>
    <w:tmpl w:val="30404DDC"/>
    <w:lvl w:ilvl="0" w:tplc="987415D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E7664"/>
    <w:multiLevelType w:val="hybridMultilevel"/>
    <w:tmpl w:val="DFFAFE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FD00EC"/>
    <w:multiLevelType w:val="hybridMultilevel"/>
    <w:tmpl w:val="22D6EA8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9F7AEE"/>
    <w:multiLevelType w:val="hybridMultilevel"/>
    <w:tmpl w:val="4DF884D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EF4E11"/>
    <w:multiLevelType w:val="hybridMultilevel"/>
    <w:tmpl w:val="5BE82C82"/>
    <w:lvl w:ilvl="0" w:tplc="7ADCAFF2">
      <w:start w:val="3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FCC117F"/>
    <w:multiLevelType w:val="hybridMultilevel"/>
    <w:tmpl w:val="EF0ADCCC"/>
    <w:lvl w:ilvl="0" w:tplc="987415D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3B"/>
    <w:rsid w:val="000733A2"/>
    <w:rsid w:val="002F3664"/>
    <w:rsid w:val="0079573B"/>
    <w:rsid w:val="007E7AA5"/>
    <w:rsid w:val="007F0A0B"/>
    <w:rsid w:val="008A7B89"/>
    <w:rsid w:val="008C3861"/>
    <w:rsid w:val="008E1CB1"/>
    <w:rsid w:val="00975736"/>
    <w:rsid w:val="00A638D6"/>
    <w:rsid w:val="00AA567D"/>
    <w:rsid w:val="00BB4D55"/>
    <w:rsid w:val="00E91BFD"/>
    <w:rsid w:val="00EE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37108C-643C-4A5F-BC5B-FE6A0515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5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B4D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638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638D6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rsid w:val="00BB4D55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customStyle="1" w:styleId="odsek">
    <w:name w:val="odsek"/>
    <w:basedOn w:val="Normlny"/>
    <w:uiPriority w:val="99"/>
    <w:rsid w:val="00BB4D55"/>
    <w:pPr>
      <w:numPr>
        <w:ilvl w:val="1"/>
        <w:numId w:val="3"/>
      </w:numPr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uiPriority w:val="99"/>
    <w:rsid w:val="00BB4D55"/>
    <w:pPr>
      <w:numPr>
        <w:numId w:val="3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styleId="Normlnywebov">
    <w:name w:val="Normal (Web)"/>
    <w:basedOn w:val="Normlny"/>
    <w:rsid w:val="00BB4D55"/>
    <w:pPr>
      <w:spacing w:before="100" w:beforeAutospacing="1" w:after="100" w:afterAutospacing="1"/>
    </w:pPr>
  </w:style>
  <w:style w:type="character" w:styleId="Siln">
    <w:name w:val="Strong"/>
    <w:qFormat/>
    <w:rsid w:val="00BB4D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6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3801</Words>
  <Characters>21667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Používateľ systému Windows</cp:lastModifiedBy>
  <cp:revision>2</cp:revision>
  <dcterms:created xsi:type="dcterms:W3CDTF">2021-09-03T08:46:00Z</dcterms:created>
  <dcterms:modified xsi:type="dcterms:W3CDTF">2021-09-03T08:46:00Z</dcterms:modified>
</cp:coreProperties>
</file>